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20AC" w14:textId="5A740EA1" w:rsidR="00313F65" w:rsidRPr="001A1E1E" w:rsidRDefault="009E43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Digital Twins, Data Assimilation, and Model Reduction for Surgical Planning and Vascular Diagnostics</w:t>
      </w:r>
    </w:p>
    <w:p w14:paraId="1E002AFF" w14:textId="0CDECD60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PI Grant:</w:t>
      </w:r>
      <w:r>
        <w:rPr>
          <w:rFonts w:ascii="Times New Roman" w:hAnsi="Times New Roman" w:cs="Times New Roman"/>
        </w:rPr>
        <w:t xml:space="preserve"> C. Alberto Figueroa</w:t>
      </w:r>
    </w:p>
    <w:p w14:paraId="5A7984C9" w14:textId="2C0E2AD4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Institutions</w:t>
      </w:r>
      <w:r>
        <w:rPr>
          <w:rFonts w:ascii="Times New Roman" w:hAnsi="Times New Roman" w:cs="Times New Roman"/>
        </w:rPr>
        <w:t>: University of Michigan</w:t>
      </w:r>
    </w:p>
    <w:p w14:paraId="73818D03" w14:textId="3395AE5B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Grant Number</w:t>
      </w:r>
      <w:r>
        <w:rPr>
          <w:rFonts w:ascii="Times New Roman" w:hAnsi="Times New Roman" w:cs="Times New Roman"/>
        </w:rPr>
        <w:t xml:space="preserve">: AHA </w:t>
      </w:r>
      <w:r w:rsidRPr="00753621">
        <w:rPr>
          <w:rFonts w:ascii="Times New Roman" w:hAnsi="Times New Roman" w:cs="Times New Roman"/>
        </w:rPr>
        <w:t>19AIML34910010</w:t>
      </w:r>
    </w:p>
    <w:p w14:paraId="104EA843" w14:textId="7BA2B3F4" w:rsidR="00753621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Title of Grant</w:t>
      </w:r>
      <w:r>
        <w:rPr>
          <w:rFonts w:ascii="Times New Roman" w:hAnsi="Times New Roman" w:cs="Times New Roman"/>
        </w:rPr>
        <w:t xml:space="preserve">: </w:t>
      </w:r>
      <w:r w:rsidRPr="00753621">
        <w:rPr>
          <w:rFonts w:ascii="Times New Roman" w:hAnsi="Times New Roman" w:cs="Times New Roman"/>
        </w:rPr>
        <w:t>A Cloud-computing Machine Learning and Computational Fluid Dynamics Framework for Assessment of Coronary Disease</w:t>
      </w:r>
    </w:p>
    <w:p w14:paraId="250198B0" w14:textId="6D1FB224" w:rsidR="002A265D" w:rsidRPr="00F06F9E" w:rsidRDefault="00753621">
      <w:pPr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Authors</w:t>
      </w:r>
      <w:r>
        <w:rPr>
          <w:rFonts w:ascii="Times New Roman" w:hAnsi="Times New Roman" w:cs="Times New Roman"/>
        </w:rPr>
        <w:t xml:space="preserve">: </w:t>
      </w:r>
      <w:r w:rsidR="009E4372" w:rsidRPr="00F06F9E">
        <w:rPr>
          <w:rFonts w:ascii="Times New Roman" w:hAnsi="Times New Roman" w:cs="Times New Roman"/>
        </w:rPr>
        <w:t>C. Alberto Figueroa</w:t>
      </w:r>
      <w:r w:rsidR="009E4372">
        <w:rPr>
          <w:rFonts w:ascii="Times New Roman" w:hAnsi="Times New Roman" w:cs="Times New Roman"/>
        </w:rPr>
        <w:t>,</w:t>
      </w:r>
      <w:r w:rsidR="009E4372" w:rsidRPr="00F06F9E">
        <w:rPr>
          <w:rFonts w:ascii="Times New Roman" w:hAnsi="Times New Roman" w:cs="Times New Roman"/>
        </w:rPr>
        <w:t xml:space="preserve"> </w:t>
      </w:r>
      <w:r w:rsidR="00EA343B" w:rsidRPr="00F06F9E">
        <w:rPr>
          <w:rFonts w:ascii="Times New Roman" w:hAnsi="Times New Roman" w:cs="Times New Roman"/>
        </w:rPr>
        <w:t>Kritika Iyer, Christopher J</w:t>
      </w:r>
      <w:r w:rsidR="002A265D" w:rsidRPr="00F06F9E">
        <w:rPr>
          <w:rFonts w:ascii="Times New Roman" w:hAnsi="Times New Roman" w:cs="Times New Roman"/>
        </w:rPr>
        <w:t>.</w:t>
      </w:r>
      <w:r w:rsidR="00EA343B" w:rsidRPr="00F06F9E">
        <w:rPr>
          <w:rFonts w:ascii="Times New Roman" w:hAnsi="Times New Roman" w:cs="Times New Roman"/>
        </w:rPr>
        <w:t xml:space="preserve"> Arthurs, </w:t>
      </w:r>
      <w:r w:rsidR="009E4372">
        <w:rPr>
          <w:rFonts w:ascii="Times New Roman" w:hAnsi="Times New Roman" w:cs="Times New Roman"/>
        </w:rPr>
        <w:t>Krishna Garikipati</w:t>
      </w:r>
      <w:r w:rsidR="002A265D" w:rsidRPr="00F06F9E">
        <w:rPr>
          <w:rFonts w:ascii="Times New Roman" w:hAnsi="Times New Roman" w:cs="Times New Roman"/>
        </w:rPr>
        <w:t xml:space="preserve">, </w:t>
      </w:r>
      <w:r w:rsidR="00EA343B" w:rsidRPr="00F06F9E">
        <w:rPr>
          <w:rFonts w:ascii="Times New Roman" w:hAnsi="Times New Roman" w:cs="Times New Roman"/>
        </w:rPr>
        <w:t xml:space="preserve">Brahmajee </w:t>
      </w:r>
      <w:r w:rsidR="002A265D" w:rsidRPr="00F06F9E">
        <w:rPr>
          <w:rFonts w:ascii="Times New Roman" w:hAnsi="Times New Roman" w:cs="Times New Roman"/>
        </w:rPr>
        <w:t xml:space="preserve">K. </w:t>
      </w:r>
      <w:r w:rsidR="00EA343B" w:rsidRPr="00F06F9E">
        <w:rPr>
          <w:rFonts w:ascii="Times New Roman" w:hAnsi="Times New Roman" w:cs="Times New Roman"/>
        </w:rPr>
        <w:t>Nallamothu</w:t>
      </w:r>
    </w:p>
    <w:p w14:paraId="32AE2E78" w14:textId="38DBDBAE" w:rsidR="004669F5" w:rsidRDefault="00753621" w:rsidP="007536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A1E1E">
        <w:rPr>
          <w:rFonts w:ascii="Times New Roman" w:hAnsi="Times New Roman" w:cs="Times New Roman"/>
          <w:b/>
        </w:rPr>
        <w:t>Text:</w:t>
      </w:r>
      <w:r>
        <w:rPr>
          <w:rFonts w:ascii="Times New Roman" w:hAnsi="Times New Roman" w:cs="Times New Roman"/>
        </w:rPr>
        <w:t xml:space="preserve"> </w:t>
      </w:r>
      <w:r w:rsidR="009E4372">
        <w:rPr>
          <w:rFonts w:ascii="Times New Roman" w:hAnsi="Times New Roman" w:cs="Times New Roman"/>
        </w:rPr>
        <w:t xml:space="preserve">In this work we discuss the guiding principles for creating digital twins in cardiovascular applications, specifically the planning of surgeries and </w:t>
      </w:r>
      <w:r w:rsidR="004669F5">
        <w:rPr>
          <w:rFonts w:ascii="Times New Roman" w:hAnsi="Times New Roman" w:cs="Times New Roman"/>
        </w:rPr>
        <w:t>computer-guided non-invasive diagnostics.</w:t>
      </w:r>
    </w:p>
    <w:p w14:paraId="65876366" w14:textId="48581BF1" w:rsidR="004669F5" w:rsidRDefault="004669F5" w:rsidP="007536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Although both applications share numerous elements (e.g., high-fidelity physical models and certain types of clinical data), they differ drastically in others: Currently, computer-guided cardiovascular surgical planning has been only achieved in non-emergency cases for which several weeks are available to perform the computational analysis. Conversely, non-invasive diagnostics requires computational speed, given that typically the available time frame is in the order of hours or even minutes. </w:t>
      </w:r>
    </w:p>
    <w:p w14:paraId="4BFA41C9" w14:textId="736F9ED2" w:rsidR="004669F5" w:rsidRDefault="004669F5" w:rsidP="007536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Here, we discuss modeling components such as data assimilation and model reduction which are of fundamental importance for the overall modeling effort. Lastly, we present specifi</w:t>
      </w:r>
      <w:bookmarkStart w:id="0" w:name="_GoBack"/>
      <w:bookmarkEnd w:id="0"/>
      <w:r>
        <w:rPr>
          <w:rFonts w:ascii="Times New Roman" w:hAnsi="Times New Roman" w:cs="Times New Roman"/>
        </w:rPr>
        <w:t>c examples of cardiovascular digital twins for surgical planning and non-invasive diagnostics.</w:t>
      </w:r>
    </w:p>
    <w:p w14:paraId="57CBFCF6" w14:textId="52DF2E68" w:rsidR="001F60FE" w:rsidRPr="00F06F9E" w:rsidRDefault="00E146D6" w:rsidP="001A1E1E">
      <w:pPr>
        <w:rPr>
          <w:rFonts w:ascii="Times New Roman" w:hAnsi="Times New Roman" w:cs="Times New Roman"/>
        </w:rPr>
      </w:pPr>
      <w:r w:rsidRPr="00EA6E50">
        <w:rPr>
          <w:rFonts w:ascii="Times New Roman" w:hAnsi="Times New Roman" w:cs="Times New Roman"/>
        </w:rPr>
        <w:t xml:space="preserve"> </w:t>
      </w:r>
    </w:p>
    <w:sectPr w:rsidR="001F60FE" w:rsidRPr="00F0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1647" w14:textId="77777777" w:rsidR="00970211" w:rsidRDefault="00970211" w:rsidP="00753621">
      <w:pPr>
        <w:spacing w:after="0" w:line="240" w:lineRule="auto"/>
      </w:pPr>
      <w:r>
        <w:separator/>
      </w:r>
    </w:p>
  </w:endnote>
  <w:endnote w:type="continuationSeparator" w:id="0">
    <w:p w14:paraId="2CFBE172" w14:textId="77777777" w:rsidR="00970211" w:rsidRDefault="00970211" w:rsidP="0075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9987" w14:textId="77777777" w:rsidR="00970211" w:rsidRDefault="00970211" w:rsidP="00753621">
      <w:pPr>
        <w:spacing w:after="0" w:line="240" w:lineRule="auto"/>
      </w:pPr>
      <w:r>
        <w:separator/>
      </w:r>
    </w:p>
  </w:footnote>
  <w:footnote w:type="continuationSeparator" w:id="0">
    <w:p w14:paraId="2E0C84FB" w14:textId="77777777" w:rsidR="00970211" w:rsidRDefault="00970211" w:rsidP="0075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3B"/>
    <w:rsid w:val="000357B8"/>
    <w:rsid w:val="000379AB"/>
    <w:rsid w:val="001A1E1E"/>
    <w:rsid w:val="001B7A3E"/>
    <w:rsid w:val="001D1F17"/>
    <w:rsid w:val="001F60FE"/>
    <w:rsid w:val="002533D6"/>
    <w:rsid w:val="00263053"/>
    <w:rsid w:val="002A265D"/>
    <w:rsid w:val="00313F65"/>
    <w:rsid w:val="00324C2C"/>
    <w:rsid w:val="003C0E6F"/>
    <w:rsid w:val="003C4920"/>
    <w:rsid w:val="004669F5"/>
    <w:rsid w:val="004C6A9C"/>
    <w:rsid w:val="00587071"/>
    <w:rsid w:val="0069523E"/>
    <w:rsid w:val="0075196A"/>
    <w:rsid w:val="00753621"/>
    <w:rsid w:val="0079060C"/>
    <w:rsid w:val="007C50EF"/>
    <w:rsid w:val="008121CA"/>
    <w:rsid w:val="00815D8E"/>
    <w:rsid w:val="00917D2F"/>
    <w:rsid w:val="00970211"/>
    <w:rsid w:val="009E4372"/>
    <w:rsid w:val="00A54841"/>
    <w:rsid w:val="00C77AB5"/>
    <w:rsid w:val="00D42921"/>
    <w:rsid w:val="00D65897"/>
    <w:rsid w:val="00E146D6"/>
    <w:rsid w:val="00E640B0"/>
    <w:rsid w:val="00EA343B"/>
    <w:rsid w:val="00EA6E50"/>
    <w:rsid w:val="00F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5662"/>
  <w15:chartTrackingRefBased/>
  <w15:docId w15:val="{5848C936-CE3A-44B6-8FAA-B70493FC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6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621"/>
  </w:style>
  <w:style w:type="paragraph" w:styleId="Footer">
    <w:name w:val="footer"/>
    <w:basedOn w:val="Normal"/>
    <w:link w:val="FooterChar"/>
    <w:uiPriority w:val="99"/>
    <w:unhideWhenUsed/>
    <w:rsid w:val="00753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Kritika Iyer</dc:creator>
  <cp:keywords/>
  <dc:description/>
  <cp:lastModifiedBy>Carlos Alberto Figueroa</cp:lastModifiedBy>
  <cp:revision>3</cp:revision>
  <dcterms:created xsi:type="dcterms:W3CDTF">2019-10-02T01:55:00Z</dcterms:created>
  <dcterms:modified xsi:type="dcterms:W3CDTF">2019-10-02T01:55:00Z</dcterms:modified>
</cp:coreProperties>
</file>