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36660" w14:textId="0AAA0764" w:rsidR="00850726" w:rsidRPr="00EA1B55" w:rsidRDefault="00EA1B55">
      <w:r>
        <w:t>These tables are the in-house checklists used for the UW Model Repository at www.physiome.org</w:t>
      </w: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720"/>
        <w:gridCol w:w="18"/>
        <w:gridCol w:w="7182"/>
        <w:gridCol w:w="720"/>
        <w:gridCol w:w="720"/>
        <w:gridCol w:w="720"/>
      </w:tblGrid>
      <w:tr w:rsidR="00943D33" w:rsidRPr="00850726" w14:paraId="30C32AF8" w14:textId="77777777" w:rsidTr="00EA1B55">
        <w:trPr>
          <w:trHeight w:val="4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364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5072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6376" w14:textId="62B62835" w:rsidR="00850726" w:rsidRPr="00850726" w:rsidRDefault="00850726" w:rsidP="0024244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50726">
              <w:rPr>
                <w:rFonts w:ascii="Verdana" w:eastAsia="Times New Roman" w:hAnsi="Verdana" w:cs="Times New Roman"/>
                <w:sz w:val="20"/>
                <w:szCs w:val="20"/>
              </w:rPr>
              <w:t>STANDARDS</w:t>
            </w:r>
            <w:r w:rsidR="00242446">
              <w:rPr>
                <w:rFonts w:ascii="Verdana" w:eastAsia="Times New Roman" w:hAnsi="Verdana" w:cs="Times New Roman"/>
                <w:sz w:val="20"/>
                <w:szCs w:val="20"/>
              </w:rPr>
              <w:t xml:space="preserve"> 3:</w:t>
            </w:r>
            <w:r w:rsidR="00EA1B55">
              <w:rPr>
                <w:rFonts w:ascii="Verdana" w:eastAsia="Times New Roman" w:hAnsi="Verdana" w:cs="Times New Roman"/>
                <w:sz w:val="20"/>
                <w:szCs w:val="20"/>
              </w:rPr>
              <w:t xml:space="preserve"> The </w:t>
            </w:r>
            <w:r w:rsidR="00242446">
              <w:rPr>
                <w:rFonts w:ascii="Verdana" w:eastAsia="Times New Roman" w:hAnsi="Verdana" w:cs="Times New Roman"/>
                <w:sz w:val="20"/>
                <w:szCs w:val="20"/>
              </w:rPr>
              <w:t>CO</w:t>
            </w:r>
            <w:r w:rsidR="00EA1B55">
              <w:rPr>
                <w:rFonts w:ascii="Verdana" w:eastAsia="Times New Roman" w:hAnsi="Verdana" w:cs="Times New Roman"/>
                <w:sz w:val="20"/>
                <w:szCs w:val="20"/>
              </w:rPr>
              <w:t>DE: formatting, annotating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D6569" w14:textId="77777777" w:rsidR="00850726" w:rsidRPr="00850726" w:rsidRDefault="00850726" w:rsidP="0085072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Auth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821D3" w14:textId="1F1F2479" w:rsidR="00850726" w:rsidRPr="00850726" w:rsidRDefault="00943D33" w:rsidP="0085072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435E" w14:textId="08C6E757" w:rsidR="00850726" w:rsidRPr="00850726" w:rsidRDefault="00943D33" w:rsidP="0085072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Note</w:t>
            </w:r>
          </w:p>
        </w:tc>
      </w:tr>
      <w:tr w:rsidR="00943D33" w:rsidRPr="00850726" w14:paraId="3B71A48D" w14:textId="77777777" w:rsidTr="00EA1B55">
        <w:trPr>
          <w:trHeight w:val="26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30F1" w14:textId="64BBAF32" w:rsidR="00850726" w:rsidRPr="00BD30B4" w:rsidRDefault="00BD30B4" w:rsidP="0085072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D30B4">
              <w:rPr>
                <w:rFonts w:ascii="Verdana" w:eastAsia="Times New Roman" w:hAnsi="Verdana" w:cs="Times New Roman"/>
                <w:sz w:val="20"/>
                <w:szCs w:val="20"/>
              </w:rPr>
              <w:t>Group 1. Basic requirements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7BBC" w14:textId="1B26FA29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A5EE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4BA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205E6885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8420" w14:textId="0E002706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7D5D" w14:textId="054AB2E3" w:rsidR="00850726" w:rsidRPr="00BD30B4" w:rsidRDefault="00BD30B4" w:rsidP="0085072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D30B4">
              <w:rPr>
                <w:rFonts w:ascii="Verdana" w:eastAsia="Times New Roman" w:hAnsi="Verdana" w:cs="Times New Roman"/>
                <w:sz w:val="20"/>
                <w:szCs w:val="20"/>
              </w:rPr>
              <w:t>Code clearly written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D4C6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8C961" w14:textId="5C938832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96C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49903699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7A33" w14:textId="508C4F5D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E619" w14:textId="7BE7C8F4" w:rsidR="00850726" w:rsidRPr="00BD30B4" w:rsidRDefault="00BD30B4" w:rsidP="0085072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D30B4">
              <w:rPr>
                <w:rFonts w:ascii="Verdana" w:eastAsia="Times New Roman" w:hAnsi="Verdana" w:cs="Times New Roman"/>
                <w:sz w:val="20"/>
                <w:szCs w:val="20"/>
              </w:rPr>
              <w:t xml:space="preserve">ALL terms expressed using standard nomenclature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0125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B80F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983D" w14:textId="36E5CF39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D6E4F7B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B6EA3" w14:textId="33A012E2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4200" w14:textId="4F263F1D" w:rsidR="00850726" w:rsidRPr="00BD30B4" w:rsidRDefault="00BD30B4" w:rsidP="0085072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D30B4">
              <w:rPr>
                <w:rFonts w:ascii="Verdana" w:eastAsia="Times New Roman" w:hAnsi="Verdana" w:cs="Times New Roman"/>
                <w:sz w:val="20"/>
                <w:szCs w:val="20"/>
              </w:rPr>
              <w:t>Ontology used, and if so consistent?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0CB3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11FA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0A4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0D5D91FD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02CB" w14:textId="0DC1926F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E8CE" w14:textId="0B4C7BF2" w:rsidR="00850726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Sections demarcated (Parameters, variables, Cs, BCs, Equations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7167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638E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2BE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3A8CFA4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4750" w14:textId="740BC392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AEF0" w14:textId="62C9B57B" w:rsidR="00850726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Modular arrangements of code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6161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A2F3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606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BD30B4" w:rsidRPr="00850726" w14:paraId="70FFE25F" w14:textId="77777777" w:rsidTr="00EA1B55">
        <w:trPr>
          <w:trHeight w:val="260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341A" w14:textId="77777777" w:rsidR="00BD30B4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B565" w14:textId="29F729A2" w:rsidR="00BD30B4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Com</w:t>
            </w: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ments on every line?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D655" w14:textId="77777777" w:rsidR="00BD30B4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5146" w14:textId="77777777" w:rsidR="00BD30B4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AE78" w14:textId="77777777" w:rsidR="00BD30B4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379FB02F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39DE" w14:textId="72DA213D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CE18" w14:textId="6387FBF5" w:rsidR="00BD30B4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Com</w:t>
            </w: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ments on every line?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33D6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71AE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767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4766F969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BA78" w14:textId="0E982725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4B56" w14:textId="5BE0FBD8" w:rsidR="00850726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Algor</w:t>
            </w: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i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t</w:t>
            </w: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hms explained and referenced if needed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2EF7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A990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7CB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5375CDAC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0523" w14:textId="08B394A4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014F" w14:textId="2E58FF5C" w:rsidR="00850726" w:rsidRPr="00BD30B4" w:rsidRDefault="00BD30B4" w:rsidP="00BD30B4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D30B4">
              <w:rPr>
                <w:rFonts w:ascii="Verdana" w:eastAsia="Times New Roman" w:hAnsi="Verdana" w:cs="Times New Roman"/>
                <w:sz w:val="20"/>
                <w:szCs w:val="20"/>
              </w:rPr>
              <w:t>Short and long descriptions precise and concise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BF54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CE2B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0BA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12ED72E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2EAD" w14:textId="5818CAB8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91F8" w14:textId="2196B98C" w:rsidR="00850726" w:rsidRPr="00BD30B4" w:rsidRDefault="00BD30B4" w:rsidP="0085072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D30B4">
              <w:rPr>
                <w:rFonts w:ascii="Verdana" w:eastAsia="Times New Roman" w:hAnsi="Verdana" w:cs="Times New Roman"/>
                <w:sz w:val="20"/>
                <w:szCs w:val="20"/>
              </w:rPr>
              <w:t>References listed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B98E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4DC0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249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B0B3CC4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1DD5F" w14:textId="28AD5348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614D" w14:textId="7D9572ED" w:rsidR="00850726" w:rsidRPr="00BD30B4" w:rsidRDefault="00BD30B4" w:rsidP="0085072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D30B4">
              <w:rPr>
                <w:rFonts w:ascii="Verdana" w:eastAsia="Times New Roman" w:hAnsi="Verdana" w:cs="Times New Roman"/>
                <w:sz w:val="20"/>
                <w:szCs w:val="20"/>
              </w:rPr>
              <w:t xml:space="preserve">Authors, </w:t>
            </w:r>
            <w:proofErr w:type="spellStart"/>
            <w:r w:rsidRPr="00BD30B4">
              <w:rPr>
                <w:rFonts w:ascii="Verdana" w:eastAsia="Times New Roman" w:hAnsi="Verdana" w:cs="Times New Roman"/>
                <w:sz w:val="20"/>
                <w:szCs w:val="20"/>
              </w:rPr>
              <w:t>revisors</w:t>
            </w:r>
            <w:proofErr w:type="spellEnd"/>
            <w:r w:rsidRPr="00BD30B4">
              <w:rPr>
                <w:rFonts w:ascii="Verdana" w:eastAsia="Times New Roman" w:hAnsi="Verdana" w:cs="Times New Roman"/>
                <w:sz w:val="20"/>
                <w:szCs w:val="20"/>
              </w:rPr>
              <w:t>, date and sign contributions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F8E0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79DB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8DA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879DEE8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1EE5" w14:textId="44D1D2EB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8FC0D" w14:textId="1156FA6E" w:rsidR="00850726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References for all parameter values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A55C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A02C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17FC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716C8565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96B9C" w14:textId="3B3B0AEA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06C8" w14:textId="2FE2282C" w:rsidR="00850726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Descriptions and references for subsidiary models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E89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9E31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C07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7E7D9982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70BF" w14:textId="22EF1675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02F60" w14:textId="0F2DCC75" w:rsidR="00850726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Models and graphs all run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61D3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B885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744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BD30B4" w:rsidRPr="00850726" w14:paraId="3C9567F9" w14:textId="77777777" w:rsidTr="00EA1B55">
        <w:trPr>
          <w:trHeight w:val="246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FE8E" w14:textId="7BB30283" w:rsidR="00BD30B4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Group 2. Conservation, Balances, that are appropriate to the model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978E3" w14:textId="77777777" w:rsidR="00BD30B4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F5423" w14:textId="77777777" w:rsidR="00BD30B4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9AFC" w14:textId="77777777" w:rsidR="00BD30B4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18BAA7AC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29EA9" w14:textId="45850DE9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A61E" w14:textId="241D7E42" w:rsidR="00850726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Unitary Balance: (units on all variables and parameters)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A95E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4AF6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EED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061B7C25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F2FF9" w14:textId="1362E996" w:rsidR="00850726" w:rsidRPr="00850726" w:rsidRDefault="00850726" w:rsidP="0085072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5008" w14:textId="4C318DE6" w:rsidR="00850726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Mass balance: (list constituents whose conservation is checked)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AFDF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D323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2C4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1FE9CFD8" w14:textId="77777777" w:rsidTr="00BD30B4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776593A" w14:textId="480CE678" w:rsidR="00850726" w:rsidRPr="00850726" w:rsidRDefault="00850726" w:rsidP="0085072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49F258" w14:textId="2215D8FA" w:rsidR="00850726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Charge balance: (ion currents, membrane potential)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2DF8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A520E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B50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BD30B4" w:rsidRPr="00850726" w14:paraId="6489DB94" w14:textId="77777777" w:rsidTr="00EA1B55">
        <w:trPr>
          <w:trHeight w:val="260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0C01" w14:textId="77777777" w:rsidR="00BD30B4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6683" w14:textId="661D5DEA" w:rsidR="00BD30B4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 xml:space="preserve">Osmotic balance: (volume, total activities, fluxes)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8FA6" w14:textId="77777777" w:rsidR="00BD30B4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A7E5" w14:textId="77777777" w:rsidR="00BD30B4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FF2A" w14:textId="77777777" w:rsidR="00BD30B4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1A524DC1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9735" w14:textId="2244EA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88F2" w14:textId="78B52CA1" w:rsidR="00850726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Thermodynamic Balance (Haldane constraints on reactions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</w:rPr>
              <w:t>etc</w:t>
            </w:r>
            <w:proofErr w:type="spellEnd"/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48AB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9C64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5B3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BD30B4" w:rsidRPr="00850726" w14:paraId="7AC3F34A" w14:textId="77777777" w:rsidTr="00EA1B55">
        <w:trPr>
          <w:trHeight w:val="26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0C482" w14:textId="58377B8A" w:rsidR="00BD30B4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Group 3. Verification: math of model and solution methods are sound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F7249" w14:textId="77777777" w:rsidR="00BD30B4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04A2B" w14:textId="77777777" w:rsidR="00BD30B4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F976" w14:textId="77777777" w:rsidR="00BD30B4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247F60D3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4C67" w14:textId="2DA0ED78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E242" w14:textId="02CE24F3" w:rsidR="00850726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Verification checklist complete?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8EBD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BBC1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BDC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04BD10AA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236D9" w14:textId="7C845E0A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0583" w14:textId="07DEF370" w:rsidR="00850726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Limitation spelled out? Solvers OK?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354E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CBB0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82E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044B381D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0732" w14:textId="338B0C7E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0744" w14:textId="657B7972" w:rsidR="00850726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Range of Independence of step size in space or time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DB07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6B8BD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14C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00C5A43" w14:textId="77777777" w:rsidTr="00EA1B55">
        <w:trPr>
          <w:trHeight w:val="26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57A6" w14:textId="24CFE32B" w:rsidR="00850726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Group 4: Summary of Validation: model is physiologically realistic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34E1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0A4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D63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183ECB0E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A038" w14:textId="0C903398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630F" w14:textId="537727CA" w:rsidR="00850726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Data provided, and fitted by model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DA5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B15A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27B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5DDF3F3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0A770" w14:textId="1C226E89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4BE2" w14:textId="36B0142C" w:rsidR="00850726" w:rsidRPr="00850726" w:rsidRDefault="00BD30B4" w:rsidP="00BD30B4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Initial and boundary conditions in accord with physiology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FC89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DFD4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612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4CA15D6A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A8DE" w14:textId="7B315826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FC3A" w14:textId="7FDAEE5A" w:rsidR="00850726" w:rsidRPr="00850726" w:rsidRDefault="00BD30B4" w:rsidP="00BD30B4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Parameters justified (sources provided) and evaluated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F240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5C3D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B16C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13E422E5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99BE6" w14:textId="045EFE7B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B213" w14:textId="0CC1FC90" w:rsidR="00850726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M</w:t>
            </w:r>
            <w:bookmarkStart w:id="0" w:name="_GoBack"/>
            <w:bookmarkEnd w:id="0"/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odel is predictive, shown to fit other data not used as basis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275D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FAB8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F53E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470C7498" w14:textId="77777777" w:rsidTr="00EA1B55">
        <w:trPr>
          <w:trHeight w:val="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A693" w14:textId="690605EE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2A3A" w14:textId="4C4E0AED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897DD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6B3E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A39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7AADB218" w14:textId="77777777" w:rsidTr="00EA1B55">
        <w:trPr>
          <w:trHeight w:val="30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B6AC" w14:textId="165EFE6A" w:rsidR="00850726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Group 5: Provision of Source Code and Forum for critiques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9BAF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5EDA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5F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63D98C0" w14:textId="77777777" w:rsidTr="00EA1B55">
        <w:trPr>
          <w:trHeight w:val="2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39DA" w14:textId="4DE7CB82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5934" w14:textId="51420074" w:rsidR="00850726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Website source from which to download model code and data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9073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B55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240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399C12A2" w14:textId="77777777" w:rsidTr="00EA1B55">
        <w:trPr>
          <w:trHeight w:val="2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9DBC8" w14:textId="04F30EB6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8649" w14:textId="5AD07657" w:rsidR="00850726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Website or email to accept queries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9774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2F4E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2EA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21484B19" w14:textId="77777777" w:rsidTr="00EA1B55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AE83" w14:textId="2E4F45F1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B360" w14:textId="0BBB9749" w:rsidR="00850726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Website for public commentary and responses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0574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0D36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C80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3504D564" w14:textId="77777777" w:rsidTr="00EA1B55">
        <w:trPr>
          <w:trHeight w:val="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CB68" w14:textId="1E02B2E6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4001" w14:textId="72318C9C" w:rsidR="00850726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References to subsequent publications or alternative models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93D8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9613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75A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43D33" w:rsidRPr="00850726" w14:paraId="5451F763" w14:textId="77777777" w:rsidTr="00EA1B55">
        <w:trPr>
          <w:trHeight w:val="26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3BBE" w14:textId="4217CB8E" w:rsidR="00850726" w:rsidRPr="00850726" w:rsidRDefault="00BD30B4" w:rsidP="00943D33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Group 6. Provenance: Antecedents, derivations and dependencies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F966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9D7F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03C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7263BD80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6CFA" w14:textId="207A9532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8EC3" w14:textId="3752C0B3" w:rsidR="00850726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Peer-reviewed publication (pdf copy)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A7D7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578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C89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3BD3E6F7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D71A" w14:textId="204E1DB8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E72C" w14:textId="30DEC7C2" w:rsidR="00850726" w:rsidRPr="00850726" w:rsidRDefault="00BD30B4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Lineage of the model (list of antecedent models)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A5E0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5DA4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D3C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2446" w:rsidRPr="00850726" w14:paraId="7FFD30B3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60C0" w14:textId="77777777" w:rsidR="00242446" w:rsidRPr="00850726" w:rsidRDefault="0024244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A5939" w14:textId="5CC49BBC" w:rsidR="00242446" w:rsidRPr="00BD30B4" w:rsidRDefault="0024244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List higher level models using of which this is a component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DD7BD" w14:textId="77777777" w:rsidR="00242446" w:rsidRPr="00850726" w:rsidRDefault="0024244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A6D90" w14:textId="77777777" w:rsidR="00242446" w:rsidRPr="00850726" w:rsidRDefault="0024244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098C" w14:textId="77777777" w:rsidR="00242446" w:rsidRPr="00850726" w:rsidRDefault="0024244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2446" w:rsidRPr="00850726" w14:paraId="752B7677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DA731" w14:textId="77777777" w:rsidR="00242446" w:rsidRPr="00850726" w:rsidRDefault="0024244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41297" w14:textId="7D9772CE" w:rsidR="00242446" w:rsidRPr="00BD30B4" w:rsidRDefault="0024244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Shortcomings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9F435" w14:textId="77777777" w:rsidR="00242446" w:rsidRPr="00850726" w:rsidRDefault="0024244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A8ECA" w14:textId="77777777" w:rsidR="00242446" w:rsidRPr="00850726" w:rsidRDefault="0024244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A6AF" w14:textId="77777777" w:rsidR="00242446" w:rsidRPr="00850726" w:rsidRDefault="0024244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2446" w:rsidRPr="00850726" w14:paraId="7BA8744C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6E5F" w14:textId="77777777" w:rsidR="00242446" w:rsidRPr="00850726" w:rsidRDefault="0024244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F367" w14:textId="361C3E2D" w:rsidR="00242446" w:rsidRPr="00BD30B4" w:rsidRDefault="0024244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Future Needs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B756F" w14:textId="77777777" w:rsidR="00242446" w:rsidRPr="00850726" w:rsidRDefault="0024244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4F3F3" w14:textId="77777777" w:rsidR="00242446" w:rsidRPr="00850726" w:rsidRDefault="0024244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75D6" w14:textId="77777777" w:rsidR="00242446" w:rsidRPr="00850726" w:rsidRDefault="0024244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2446" w:rsidRPr="00850726" w14:paraId="33AC570A" w14:textId="77777777" w:rsidTr="00EA1B5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DC7F" w14:textId="77777777" w:rsidR="00242446" w:rsidRPr="00850726" w:rsidRDefault="0024244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CB33" w14:textId="1C607DBE" w:rsidR="00242446" w:rsidRDefault="00242446" w:rsidP="00242446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D30B4">
              <w:rPr>
                <w:rFonts w:ascii="Verdana" w:eastAsia="Times New Roman" w:hAnsi="Verdana" w:cs="Times New Roman"/>
                <w:sz w:val="18"/>
                <w:szCs w:val="18"/>
              </w:rPr>
              <w:t>Rev by JBB 15.07.28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56647" w14:textId="77777777" w:rsidR="00242446" w:rsidRPr="00850726" w:rsidRDefault="0024244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A18A48" w14:textId="77777777" w:rsidR="00242446" w:rsidRPr="00850726" w:rsidRDefault="0024244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2D9DA" w14:textId="77777777" w:rsidR="00242446" w:rsidRPr="00850726" w:rsidRDefault="0024244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14:paraId="7BBD3679" w14:textId="77777777" w:rsidR="00850726" w:rsidRDefault="00850726"/>
    <w:sectPr w:rsidR="00850726" w:rsidSect="00CB4C6E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FA"/>
    <w:rsid w:val="00242446"/>
    <w:rsid w:val="006F19FA"/>
    <w:rsid w:val="00850726"/>
    <w:rsid w:val="00943D33"/>
    <w:rsid w:val="00BD30B4"/>
    <w:rsid w:val="00CB4C6E"/>
    <w:rsid w:val="00E6172A"/>
    <w:rsid w:val="00EA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9F02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334</Words>
  <Characters>1910</Characters>
  <Application>Microsoft Macintosh Word</Application>
  <DocSecurity>0</DocSecurity>
  <Lines>15</Lines>
  <Paragraphs>4</Paragraphs>
  <ScaleCrop>false</ScaleCrop>
  <Company>University of Washington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Bassingthwiaghti</dc:creator>
  <cp:keywords/>
  <dc:description/>
  <cp:lastModifiedBy>James Bassingthwaighte</cp:lastModifiedBy>
  <cp:revision>5</cp:revision>
  <dcterms:created xsi:type="dcterms:W3CDTF">2015-07-31T22:58:00Z</dcterms:created>
  <dcterms:modified xsi:type="dcterms:W3CDTF">2018-03-16T21:46:00Z</dcterms:modified>
</cp:coreProperties>
</file>