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1BC5" w14:textId="77777777" w:rsidR="00BD58E7" w:rsidRPr="00F1014E" w:rsidRDefault="00F1014E" w:rsidP="00F1014E">
      <w:pPr>
        <w:pStyle w:val="Title"/>
        <w:jc w:val="center"/>
        <w:rPr>
          <w:sz w:val="42"/>
        </w:rPr>
      </w:pPr>
      <w:r w:rsidRPr="00F1014E">
        <w:rPr>
          <w:sz w:val="42"/>
        </w:rPr>
        <w:t>Multiscale Model of Facet Capsule Mechanobiology</w:t>
      </w:r>
    </w:p>
    <w:p w14:paraId="154A4004" w14:textId="77777777" w:rsidR="00F1014E" w:rsidRDefault="00F1014E" w:rsidP="00F1014E">
      <w:pPr>
        <w:jc w:val="center"/>
      </w:pPr>
      <w:r>
        <w:t xml:space="preserve">Victor H. </w:t>
      </w:r>
      <w:proofErr w:type="spellStart"/>
      <w:r>
        <w:t>Barocas</w:t>
      </w:r>
      <w:proofErr w:type="spellEnd"/>
      <w:r>
        <w:t xml:space="preserve">, </w:t>
      </w:r>
      <w:proofErr w:type="spellStart"/>
      <w:r>
        <w:t>Catalin</w:t>
      </w:r>
      <w:proofErr w:type="spellEnd"/>
      <w:r>
        <w:t xml:space="preserve"> R. </w:t>
      </w:r>
      <w:proofErr w:type="spellStart"/>
      <w:r>
        <w:t>Picu</w:t>
      </w:r>
      <w:proofErr w:type="spellEnd"/>
      <w:r>
        <w:t xml:space="preserve">, Mark S. Shephard, and Beth A. </w:t>
      </w:r>
      <w:proofErr w:type="spellStart"/>
      <w:r>
        <w:t>Winkelstein</w:t>
      </w:r>
      <w:proofErr w:type="spellEnd"/>
    </w:p>
    <w:p w14:paraId="5C869F0F" w14:textId="77777777" w:rsidR="00F1014E" w:rsidRDefault="00F1014E" w:rsidP="00CC0BA8"/>
    <w:p w14:paraId="3390F8D6" w14:textId="77777777" w:rsidR="00BD58E7" w:rsidRDefault="00F1014E" w:rsidP="00F1014E">
      <w:pPr>
        <w:jc w:val="both"/>
      </w:pPr>
      <w:r>
        <w:t xml:space="preserve">The facet capsular ligament (FCL), which connects two adjacent vertebral facets and surrounds the corresponding facet joint, is subjected to a wide range of loading conditions under normal and abnormal spinal motions. Injury to the ligament, which may arise due to chronic overload and/or due to traumatic injury, has been identified as a cause of both neck and low-back pain. The challenge in understanding FCL injury lies in its multiscale nature: the injurious load occurs at the scale of the whole body or, at smallest, a single vertebral motion segment, but the pain-causing injury occurs at the level </w:t>
      </w:r>
      <w:bookmarkStart w:id="0" w:name="_GoBack"/>
      <w:bookmarkEnd w:id="0"/>
      <w:r>
        <w:t>of a single neuron. Our team is using a multiscale approach to attack this problem by translating joint-scale loads to the cellular level, complementing a multiscale modeling scheme with experiments on model systems and tissue.</w:t>
      </w:r>
    </w:p>
    <w:p w14:paraId="5BA70348" w14:textId="77777777" w:rsidR="004D1CCC" w:rsidRDefault="004D1CCC"/>
    <w:sectPr w:rsidR="004D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E7"/>
    <w:rsid w:val="004D1CCC"/>
    <w:rsid w:val="00806283"/>
    <w:rsid w:val="00B421BA"/>
    <w:rsid w:val="00BD58E7"/>
    <w:rsid w:val="00CC0BA8"/>
    <w:rsid w:val="00D241C1"/>
    <w:rsid w:val="00F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CB64C"/>
  <w15:docId w15:val="{5D6F3A65-A509-49EB-ABDF-3F8569FD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8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8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01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1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Spill</dc:creator>
  <cp:keywords/>
  <dc:description/>
  <cp:lastModifiedBy>Selimovic, Seila (NIH/NIBIB) [E]</cp:lastModifiedBy>
  <cp:revision>2</cp:revision>
  <dcterms:created xsi:type="dcterms:W3CDTF">2017-03-08T13:52:00Z</dcterms:created>
  <dcterms:modified xsi:type="dcterms:W3CDTF">2017-03-08T13:52:00Z</dcterms:modified>
</cp:coreProperties>
</file>