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8A3F" w14:textId="714EFDFB" w:rsidR="00D74D37" w:rsidRPr="00E8670A" w:rsidRDefault="001F772D" w:rsidP="00A11371">
      <w:pPr>
        <w:spacing w:after="120"/>
        <w:jc w:val="center"/>
        <w:rPr>
          <w:rFonts w:ascii="Times New Roman" w:hAnsi="Times New Roman" w:cs="Times New Roman"/>
          <w:b/>
          <w:sz w:val="24"/>
          <w:szCs w:val="24"/>
        </w:rPr>
      </w:pPr>
      <w:r w:rsidRPr="001F772D">
        <w:rPr>
          <w:rFonts w:ascii="Times New Roman" w:hAnsi="Times New Roman" w:cs="Times New Roman"/>
          <w:b/>
          <w:sz w:val="24"/>
          <w:szCs w:val="24"/>
        </w:rPr>
        <w:t>Multi</w:t>
      </w:r>
      <w:r w:rsidR="00C7458C">
        <w:rPr>
          <w:rFonts w:ascii="Times New Roman" w:hAnsi="Times New Roman" w:cs="Times New Roman"/>
          <w:b/>
          <w:sz w:val="24"/>
          <w:szCs w:val="24"/>
        </w:rPr>
        <w:t>-</w:t>
      </w:r>
      <w:r w:rsidRPr="001F772D">
        <w:rPr>
          <w:rFonts w:ascii="Times New Roman" w:hAnsi="Times New Roman" w:cs="Times New Roman"/>
          <w:b/>
          <w:sz w:val="24"/>
          <w:szCs w:val="24"/>
        </w:rPr>
        <w:t xml:space="preserve">scale Modeling of Circadian Rhythms: </w:t>
      </w:r>
      <w:r w:rsidR="00247287">
        <w:rPr>
          <w:rFonts w:ascii="Times New Roman" w:hAnsi="Times New Roman" w:cs="Times New Roman"/>
          <w:b/>
          <w:sz w:val="24"/>
          <w:szCs w:val="24"/>
        </w:rPr>
        <w:t xml:space="preserve">From </w:t>
      </w:r>
      <w:r w:rsidRPr="001F772D">
        <w:rPr>
          <w:rFonts w:ascii="Times New Roman" w:hAnsi="Times New Roman" w:cs="Times New Roman"/>
          <w:b/>
          <w:sz w:val="24"/>
          <w:szCs w:val="24"/>
        </w:rPr>
        <w:t xml:space="preserve">Metabolism to Regulation </w:t>
      </w:r>
      <w:r w:rsidR="00247287">
        <w:rPr>
          <w:rFonts w:ascii="Times New Roman" w:hAnsi="Times New Roman" w:cs="Times New Roman"/>
          <w:b/>
          <w:sz w:val="24"/>
          <w:szCs w:val="24"/>
        </w:rPr>
        <w:t xml:space="preserve">and Back </w:t>
      </w:r>
    </w:p>
    <w:p w14:paraId="296CE830" w14:textId="04254E96" w:rsidR="001F772D" w:rsidRDefault="00AD19BA" w:rsidP="00A11371">
      <w:pPr>
        <w:spacing w:after="0"/>
        <w:jc w:val="center"/>
        <w:rPr>
          <w:rFonts w:ascii="Times New Roman" w:hAnsi="Times New Roman" w:cs="Times New Roman"/>
          <w:sz w:val="24"/>
          <w:szCs w:val="24"/>
        </w:rPr>
      </w:pPr>
      <w:r>
        <w:rPr>
          <w:rFonts w:ascii="Times New Roman" w:hAnsi="Times New Roman" w:cs="Times New Roman"/>
          <w:b/>
          <w:sz w:val="24"/>
          <w:szCs w:val="24"/>
        </w:rPr>
        <w:t>Bill</w:t>
      </w:r>
      <w:r w:rsidR="001F772D" w:rsidRPr="001F772D">
        <w:rPr>
          <w:rFonts w:ascii="Times New Roman" w:hAnsi="Times New Roman" w:cs="Times New Roman"/>
          <w:b/>
          <w:sz w:val="24"/>
          <w:szCs w:val="24"/>
        </w:rPr>
        <w:t xml:space="preserve"> Cannon</w:t>
      </w:r>
      <w:r w:rsidR="001F772D" w:rsidRPr="001F772D">
        <w:rPr>
          <w:rFonts w:ascii="Times New Roman" w:hAnsi="Times New Roman" w:cs="Times New Roman"/>
          <w:b/>
          <w:sz w:val="24"/>
          <w:szCs w:val="24"/>
          <w:vertAlign w:val="superscript"/>
        </w:rPr>
        <w:t>1</w:t>
      </w:r>
      <w:bookmarkStart w:id="0" w:name="_GoBack"/>
      <w:bookmarkEnd w:id="0"/>
      <w:r w:rsidR="001F772D">
        <w:rPr>
          <w:rFonts w:ascii="Times New Roman" w:hAnsi="Times New Roman" w:cs="Times New Roman"/>
          <w:sz w:val="24"/>
          <w:szCs w:val="24"/>
        </w:rPr>
        <w:t>, Jeremy Zucker</w:t>
      </w:r>
      <w:r w:rsidR="001F772D" w:rsidRPr="001F772D">
        <w:rPr>
          <w:rFonts w:ascii="Times New Roman" w:hAnsi="Times New Roman" w:cs="Times New Roman"/>
          <w:b/>
          <w:sz w:val="24"/>
          <w:szCs w:val="24"/>
          <w:vertAlign w:val="superscript"/>
        </w:rPr>
        <w:t>1</w:t>
      </w:r>
      <w:r w:rsidR="001F772D">
        <w:rPr>
          <w:rFonts w:ascii="Times New Roman" w:hAnsi="Times New Roman" w:cs="Times New Roman"/>
          <w:sz w:val="24"/>
          <w:szCs w:val="24"/>
        </w:rPr>
        <w:t>, Jennifer Hurley</w:t>
      </w:r>
      <w:r w:rsidR="001F772D">
        <w:rPr>
          <w:rFonts w:ascii="Times New Roman" w:hAnsi="Times New Roman" w:cs="Times New Roman"/>
          <w:b/>
          <w:sz w:val="24"/>
          <w:szCs w:val="24"/>
          <w:vertAlign w:val="superscript"/>
        </w:rPr>
        <w:t>2</w:t>
      </w:r>
      <w:r w:rsidR="001F772D">
        <w:rPr>
          <w:rFonts w:ascii="Times New Roman" w:hAnsi="Times New Roman" w:cs="Times New Roman"/>
          <w:sz w:val="24"/>
          <w:szCs w:val="24"/>
        </w:rPr>
        <w:t>, Scott Baker</w:t>
      </w:r>
      <w:r w:rsidR="00A23EBD" w:rsidRPr="001F772D">
        <w:rPr>
          <w:rFonts w:ascii="Times New Roman" w:hAnsi="Times New Roman" w:cs="Times New Roman"/>
          <w:b/>
          <w:sz w:val="24"/>
          <w:szCs w:val="24"/>
          <w:vertAlign w:val="superscript"/>
        </w:rPr>
        <w:t>1</w:t>
      </w:r>
      <w:r w:rsidR="001F772D">
        <w:rPr>
          <w:rFonts w:ascii="Times New Roman" w:hAnsi="Times New Roman" w:cs="Times New Roman"/>
          <w:sz w:val="24"/>
          <w:szCs w:val="24"/>
        </w:rPr>
        <w:t xml:space="preserve"> </w:t>
      </w:r>
      <w:r w:rsidR="007C0D1C">
        <w:rPr>
          <w:rFonts w:ascii="Times New Roman" w:hAnsi="Times New Roman" w:cs="Times New Roman"/>
          <w:sz w:val="24"/>
          <w:szCs w:val="24"/>
        </w:rPr>
        <w:t>&amp;</w:t>
      </w:r>
      <w:r w:rsidR="001F772D">
        <w:rPr>
          <w:rFonts w:ascii="Times New Roman" w:hAnsi="Times New Roman" w:cs="Times New Roman"/>
          <w:sz w:val="24"/>
          <w:szCs w:val="24"/>
        </w:rPr>
        <w:t xml:space="preserve"> </w:t>
      </w:r>
      <w:r w:rsidR="001F772D" w:rsidRPr="007C0D1C">
        <w:rPr>
          <w:rFonts w:ascii="Times New Roman" w:hAnsi="Times New Roman" w:cs="Times New Roman"/>
          <w:b/>
          <w:sz w:val="24"/>
          <w:szCs w:val="24"/>
        </w:rPr>
        <w:t>Jay Dunlap</w:t>
      </w:r>
      <w:r w:rsidR="001F772D" w:rsidRPr="001F772D">
        <w:rPr>
          <w:rFonts w:ascii="Times New Roman" w:hAnsi="Times New Roman" w:cs="Times New Roman"/>
          <w:sz w:val="24"/>
          <w:szCs w:val="24"/>
          <w:vertAlign w:val="superscript"/>
        </w:rPr>
        <w:t>3</w:t>
      </w:r>
    </w:p>
    <w:p w14:paraId="7E4C32E3" w14:textId="2CEB168F" w:rsidR="001F772D" w:rsidRPr="00E8670A" w:rsidRDefault="001F772D" w:rsidP="00A11371">
      <w:pPr>
        <w:spacing w:after="120"/>
        <w:jc w:val="center"/>
        <w:rPr>
          <w:rFonts w:ascii="Times New Roman" w:hAnsi="Times New Roman" w:cs="Times New Roman"/>
          <w:sz w:val="24"/>
          <w:szCs w:val="24"/>
        </w:rPr>
      </w:pPr>
      <w:r w:rsidRPr="001F772D">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Pacific Northwest National Laboratory, Richland, WA, </w:t>
      </w:r>
      <w:r w:rsidR="00314167">
        <w:rPr>
          <w:rFonts w:ascii="Times New Roman" w:hAnsi="Times New Roman" w:cs="Times New Roman"/>
          <w:sz w:val="24"/>
          <w:szCs w:val="24"/>
          <w:vertAlign w:val="superscript"/>
        </w:rPr>
        <w:t>2</w:t>
      </w:r>
      <w:r w:rsidR="00314167">
        <w:rPr>
          <w:rFonts w:ascii="Times New Roman" w:hAnsi="Times New Roman" w:cs="Times New Roman"/>
          <w:sz w:val="24"/>
          <w:szCs w:val="24"/>
        </w:rPr>
        <w:t xml:space="preserve"> </w:t>
      </w:r>
      <w:r w:rsidR="00314167" w:rsidRPr="001F772D">
        <w:rPr>
          <w:rFonts w:ascii="Times New Roman" w:hAnsi="Times New Roman" w:cs="Times New Roman"/>
          <w:sz w:val="24"/>
          <w:szCs w:val="24"/>
        </w:rPr>
        <w:t>Rensselaer Polytechnic Institute</w:t>
      </w:r>
      <w:r w:rsidR="00314167">
        <w:rPr>
          <w:rFonts w:ascii="Times New Roman" w:hAnsi="Times New Roman" w:cs="Times New Roman"/>
          <w:sz w:val="24"/>
          <w:szCs w:val="24"/>
        </w:rPr>
        <w:t>, Troy, NY</w:t>
      </w:r>
      <w:proofErr w:type="gramStart"/>
      <w:r w:rsidR="00314167">
        <w:rPr>
          <w:rFonts w:ascii="Times New Roman" w:hAnsi="Times New Roman" w:cs="Times New Roman"/>
          <w:sz w:val="24"/>
          <w:szCs w:val="24"/>
        </w:rPr>
        <w:t xml:space="preserve">, </w:t>
      </w:r>
      <w:r w:rsidR="00314167" w:rsidRPr="001F772D">
        <w:rPr>
          <w:rFonts w:ascii="Times New Roman" w:hAnsi="Times New Roman" w:cs="Times New Roman"/>
          <w:sz w:val="24"/>
          <w:szCs w:val="24"/>
          <w:vertAlign w:val="superscript"/>
        </w:rPr>
        <w:t xml:space="preserve"> </w:t>
      </w:r>
      <w:r w:rsidR="00314167">
        <w:rPr>
          <w:rFonts w:ascii="Times New Roman" w:hAnsi="Times New Roman" w:cs="Times New Roman"/>
          <w:sz w:val="24"/>
          <w:szCs w:val="24"/>
          <w:vertAlign w:val="superscript"/>
        </w:rPr>
        <w:t>3</w:t>
      </w:r>
      <w:proofErr w:type="gramEnd"/>
      <w:r>
        <w:rPr>
          <w:rFonts w:ascii="Times New Roman" w:hAnsi="Times New Roman" w:cs="Times New Roman"/>
          <w:sz w:val="24"/>
          <w:szCs w:val="24"/>
        </w:rPr>
        <w:t xml:space="preserve"> Dartmouth College, Hanover, NH</w:t>
      </w:r>
    </w:p>
    <w:p w14:paraId="0E112579" w14:textId="599A9BB3" w:rsidR="00A23EBD" w:rsidRDefault="00A23EBD" w:rsidP="000250CB">
      <w:pPr>
        <w:spacing w:after="120" w:line="240" w:lineRule="auto"/>
        <w:rPr>
          <w:rFonts w:ascii="Times New Roman" w:hAnsi="Times New Roman" w:cs="Times New Roman"/>
          <w:i/>
          <w:sz w:val="24"/>
          <w:szCs w:val="24"/>
        </w:rPr>
      </w:pPr>
      <w:r w:rsidRPr="00FA44C9">
        <w:rPr>
          <w:rFonts w:ascii="Times New Roman" w:hAnsi="Times New Roman" w:cs="Times New Roman"/>
          <w:b/>
          <w:sz w:val="24"/>
          <w:szCs w:val="24"/>
        </w:rPr>
        <w:t>Abstract</w:t>
      </w:r>
      <w:r w:rsidRPr="00E8670A">
        <w:rPr>
          <w:rFonts w:ascii="Times New Roman" w:hAnsi="Times New Roman" w:cs="Times New Roman"/>
          <w:sz w:val="24"/>
          <w:szCs w:val="24"/>
        </w:rPr>
        <w:t xml:space="preserve">. </w:t>
      </w:r>
      <w:r w:rsidRPr="00477E0E">
        <w:rPr>
          <w:rFonts w:ascii="Times New Roman" w:hAnsi="Times New Roman" w:cs="Times New Roman"/>
          <w:sz w:val="24"/>
          <w:szCs w:val="24"/>
        </w:rPr>
        <w:t xml:space="preserve">Predictive modeling relies on solving equations in which the necessary equation parameters are either based on first principles, such as Hamiltonian systems, or on empirical data such diffusion constants or rate parameters. This requirement has hampered the predictive modeling of biological systems in that the relevant scales (e.g. those in metabolism) are too large and complex to be modeled by first principles, and the necessary rate constants are </w:t>
      </w:r>
      <w:r w:rsidR="00A11371">
        <w:rPr>
          <w:rFonts w:ascii="Times New Roman" w:hAnsi="Times New Roman" w:cs="Times New Roman"/>
          <w:sz w:val="24"/>
          <w:szCs w:val="24"/>
        </w:rPr>
        <w:t>not generally available. We are</w:t>
      </w:r>
      <w:r w:rsidRPr="00477E0E">
        <w:rPr>
          <w:rFonts w:ascii="Times New Roman" w:hAnsi="Times New Roman" w:cs="Times New Roman"/>
          <w:sz w:val="24"/>
          <w:szCs w:val="24"/>
        </w:rPr>
        <w:t xml:space="preserve"> address</w:t>
      </w:r>
      <w:r w:rsidR="00A11371">
        <w:rPr>
          <w:rFonts w:ascii="Times New Roman" w:hAnsi="Times New Roman" w:cs="Times New Roman"/>
          <w:sz w:val="24"/>
          <w:szCs w:val="24"/>
        </w:rPr>
        <w:t>ing</w:t>
      </w:r>
      <w:r w:rsidRPr="00477E0E">
        <w:rPr>
          <w:rFonts w:ascii="Times New Roman" w:hAnsi="Times New Roman" w:cs="Times New Roman"/>
          <w:sz w:val="24"/>
          <w:szCs w:val="24"/>
        </w:rPr>
        <w:t xml:space="preserve"> this challenge by implementing a new approach to the law of mass action that does not require rate parameters but instead uses chemical potentials. This new approach is possible because of advances in statistical thermodynamic </w:t>
      </w:r>
      <w:r>
        <w:rPr>
          <w:rFonts w:ascii="Times New Roman" w:hAnsi="Times New Roman" w:cs="Times New Roman"/>
          <w:sz w:val="24"/>
          <w:szCs w:val="24"/>
        </w:rPr>
        <w:t>methods</w:t>
      </w:r>
      <w:r w:rsidRPr="00477E0E">
        <w:rPr>
          <w:rFonts w:ascii="Times New Roman" w:hAnsi="Times New Roman" w:cs="Times New Roman"/>
          <w:sz w:val="24"/>
          <w:szCs w:val="24"/>
        </w:rPr>
        <w:t xml:space="preserve"> in the last 20 years. </w:t>
      </w:r>
      <w:r>
        <w:rPr>
          <w:rFonts w:ascii="Times New Roman" w:hAnsi="Times New Roman" w:cs="Times New Roman"/>
          <w:sz w:val="24"/>
          <w:szCs w:val="24"/>
        </w:rPr>
        <w:t>D</w:t>
      </w:r>
      <w:r w:rsidRPr="00477E0E">
        <w:rPr>
          <w:rFonts w:ascii="Times New Roman" w:hAnsi="Times New Roman" w:cs="Times New Roman"/>
          <w:sz w:val="24"/>
          <w:szCs w:val="24"/>
        </w:rPr>
        <w:t xml:space="preserve">ue to the statistical formulation of the theory, the tools </w:t>
      </w:r>
      <w:r>
        <w:rPr>
          <w:rFonts w:ascii="Times New Roman" w:hAnsi="Times New Roman" w:cs="Times New Roman"/>
          <w:sz w:val="24"/>
          <w:szCs w:val="24"/>
        </w:rPr>
        <w:t>are</w:t>
      </w:r>
      <w:r w:rsidRPr="00477E0E">
        <w:rPr>
          <w:rFonts w:ascii="Times New Roman" w:hAnsi="Times New Roman" w:cs="Times New Roman"/>
          <w:sz w:val="24"/>
          <w:szCs w:val="24"/>
        </w:rPr>
        <w:t xml:space="preserve"> capable of direct integration of metabolomics and proteomics data. We </w:t>
      </w:r>
      <w:r w:rsidR="00A11371">
        <w:rPr>
          <w:rFonts w:ascii="Times New Roman" w:hAnsi="Times New Roman" w:cs="Times New Roman"/>
          <w:sz w:val="24"/>
          <w:szCs w:val="24"/>
        </w:rPr>
        <w:t>are using</w:t>
      </w:r>
      <w:r w:rsidRPr="00477E0E">
        <w:rPr>
          <w:rFonts w:ascii="Times New Roman" w:hAnsi="Times New Roman" w:cs="Times New Roman"/>
          <w:sz w:val="24"/>
          <w:szCs w:val="24"/>
        </w:rPr>
        <w:t xml:space="preserve"> these tools to fundamentally understand the relationship between metabolism</w:t>
      </w:r>
      <w:r>
        <w:rPr>
          <w:rFonts w:ascii="Times New Roman" w:hAnsi="Times New Roman" w:cs="Times New Roman"/>
          <w:sz w:val="24"/>
          <w:szCs w:val="24"/>
        </w:rPr>
        <w:t xml:space="preserve"> and </w:t>
      </w:r>
      <w:r w:rsidRPr="00477E0E">
        <w:rPr>
          <w:rFonts w:ascii="Times New Roman" w:hAnsi="Times New Roman" w:cs="Times New Roman"/>
          <w:sz w:val="24"/>
          <w:szCs w:val="24"/>
        </w:rPr>
        <w:t xml:space="preserve">molecular circadian clocks with regard to the role of the circadian clock in increasing the </w:t>
      </w:r>
      <w:r>
        <w:rPr>
          <w:rFonts w:ascii="Times New Roman" w:hAnsi="Times New Roman" w:cs="Times New Roman"/>
          <w:sz w:val="24"/>
          <w:szCs w:val="24"/>
        </w:rPr>
        <w:t>metabolic</w:t>
      </w:r>
      <w:r w:rsidRPr="00477E0E">
        <w:rPr>
          <w:rFonts w:ascii="Times New Roman" w:hAnsi="Times New Roman" w:cs="Times New Roman"/>
          <w:sz w:val="24"/>
          <w:szCs w:val="24"/>
        </w:rPr>
        <w:t xml:space="preserve"> efficiency of the cell.</w:t>
      </w:r>
    </w:p>
    <w:p w14:paraId="19A0381A" w14:textId="50CDD964" w:rsidR="00A468A9" w:rsidRPr="000250CB" w:rsidRDefault="00D74D37" w:rsidP="000250CB">
      <w:pPr>
        <w:spacing w:after="120" w:line="240" w:lineRule="auto"/>
        <w:rPr>
          <w:rFonts w:ascii="Times New Roman" w:hAnsi="Times New Roman" w:cs="Times New Roman"/>
          <w:b/>
          <w:sz w:val="24"/>
          <w:szCs w:val="24"/>
        </w:rPr>
      </w:pPr>
      <w:r w:rsidRPr="00A11371">
        <w:rPr>
          <w:rFonts w:ascii="Times New Roman" w:hAnsi="Times New Roman" w:cs="Times New Roman"/>
          <w:i/>
          <w:sz w:val="24"/>
          <w:szCs w:val="24"/>
        </w:rPr>
        <w:t>Goals</w:t>
      </w:r>
      <w:r w:rsidRPr="00E8670A">
        <w:rPr>
          <w:rFonts w:ascii="Times New Roman" w:hAnsi="Times New Roman" w:cs="Times New Roman"/>
          <w:b/>
          <w:sz w:val="24"/>
          <w:szCs w:val="24"/>
        </w:rPr>
        <w:t>:</w:t>
      </w:r>
      <w:r w:rsidRPr="000250CB">
        <w:rPr>
          <w:rFonts w:ascii="Times New Roman" w:hAnsi="Times New Roman" w:cs="Times New Roman"/>
          <w:b/>
          <w:sz w:val="24"/>
          <w:szCs w:val="24"/>
        </w:rPr>
        <w:t xml:space="preserve"> </w:t>
      </w:r>
      <w:r w:rsidR="00477E0E" w:rsidRPr="00477E0E">
        <w:rPr>
          <w:rFonts w:ascii="Times New Roman" w:hAnsi="Times New Roman" w:cs="Times New Roman"/>
          <w:sz w:val="24"/>
          <w:szCs w:val="24"/>
        </w:rPr>
        <w:t xml:space="preserve">The goal of this research is to develop and implement a new computational and theoretical method for modeling biological systems that fills a gap in modeling mass action dynamics. </w:t>
      </w:r>
      <w:r w:rsidR="00A11371">
        <w:rPr>
          <w:rFonts w:ascii="Times New Roman" w:hAnsi="Times New Roman" w:cs="Times New Roman"/>
          <w:sz w:val="24"/>
          <w:szCs w:val="24"/>
        </w:rPr>
        <w:t>T</w:t>
      </w:r>
      <w:r w:rsidR="00477E0E">
        <w:rPr>
          <w:rFonts w:ascii="Times New Roman" w:hAnsi="Times New Roman" w:cs="Times New Roman"/>
          <w:sz w:val="24"/>
          <w:szCs w:val="24"/>
        </w:rPr>
        <w:t xml:space="preserve">he method </w:t>
      </w:r>
      <w:r w:rsidR="00A468A9" w:rsidRPr="000250CB">
        <w:rPr>
          <w:rFonts w:ascii="Times New Roman" w:hAnsi="Times New Roman" w:cs="Times New Roman"/>
          <w:sz w:val="24"/>
          <w:szCs w:val="24"/>
        </w:rPr>
        <w:t>bridge</w:t>
      </w:r>
      <w:r w:rsidR="00477E0E">
        <w:rPr>
          <w:rFonts w:ascii="Times New Roman" w:hAnsi="Times New Roman" w:cs="Times New Roman"/>
          <w:sz w:val="24"/>
          <w:szCs w:val="24"/>
        </w:rPr>
        <w:t>s</w:t>
      </w:r>
      <w:r w:rsidR="00A468A9" w:rsidRPr="000250CB">
        <w:rPr>
          <w:rFonts w:ascii="Times New Roman" w:hAnsi="Times New Roman" w:cs="Times New Roman"/>
          <w:sz w:val="24"/>
          <w:szCs w:val="24"/>
        </w:rPr>
        <w:t xml:space="preserve"> data-poor </w:t>
      </w:r>
      <w:r w:rsidR="00477E0E">
        <w:rPr>
          <w:rFonts w:ascii="Times New Roman" w:hAnsi="Times New Roman" w:cs="Times New Roman"/>
          <w:sz w:val="24"/>
          <w:szCs w:val="24"/>
        </w:rPr>
        <w:t xml:space="preserve">scales </w:t>
      </w:r>
      <w:r w:rsidR="00A468A9" w:rsidRPr="000250CB">
        <w:rPr>
          <w:rFonts w:ascii="Times New Roman" w:hAnsi="Times New Roman" w:cs="Times New Roman"/>
          <w:sz w:val="24"/>
          <w:szCs w:val="24"/>
        </w:rPr>
        <w:t>(parameters for mass action kinetics) and data-rich scales (chemical potentials of metabolites, and metabolite, protein &amp; transcript data) to enable predictive modeling from enzymatic reactions (10</w:t>
      </w:r>
      <w:r w:rsidR="00A468A9" w:rsidRPr="000250CB">
        <w:rPr>
          <w:rFonts w:ascii="Times New Roman" w:hAnsi="Times New Roman" w:cs="Times New Roman"/>
          <w:sz w:val="24"/>
          <w:szCs w:val="24"/>
          <w:vertAlign w:val="superscript"/>
        </w:rPr>
        <w:t>-3</w:t>
      </w:r>
      <w:r w:rsidR="00A468A9" w:rsidRPr="000250CB">
        <w:rPr>
          <w:rFonts w:ascii="Times New Roman" w:hAnsi="Times New Roman" w:cs="Times New Roman"/>
          <w:sz w:val="24"/>
          <w:szCs w:val="24"/>
        </w:rPr>
        <w:t xml:space="preserve"> to 10</w:t>
      </w:r>
      <w:r w:rsidR="00A468A9" w:rsidRPr="000250CB">
        <w:rPr>
          <w:rFonts w:ascii="Times New Roman" w:hAnsi="Times New Roman" w:cs="Times New Roman"/>
          <w:sz w:val="24"/>
          <w:szCs w:val="24"/>
          <w:vertAlign w:val="superscript"/>
        </w:rPr>
        <w:t>0</w:t>
      </w:r>
      <w:r w:rsidR="00A468A9" w:rsidRPr="000250CB">
        <w:rPr>
          <w:rFonts w:ascii="Times New Roman" w:hAnsi="Times New Roman" w:cs="Times New Roman"/>
          <w:sz w:val="24"/>
          <w:szCs w:val="24"/>
        </w:rPr>
        <w:t xml:space="preserve"> s</w:t>
      </w:r>
      <w:r w:rsidR="00A468A9" w:rsidRPr="000250CB">
        <w:rPr>
          <w:rFonts w:ascii="Times New Roman" w:hAnsi="Times New Roman" w:cs="Times New Roman"/>
          <w:sz w:val="24"/>
          <w:szCs w:val="24"/>
          <w:vertAlign w:val="superscript"/>
        </w:rPr>
        <w:t>-1</w:t>
      </w:r>
      <w:r w:rsidR="00A468A9" w:rsidRPr="000250CB">
        <w:rPr>
          <w:rFonts w:ascii="Times New Roman" w:hAnsi="Times New Roman" w:cs="Times New Roman"/>
          <w:sz w:val="24"/>
          <w:szCs w:val="24"/>
        </w:rPr>
        <w:t xml:space="preserve">) to gene and protein regulation (~20 minutes) to circadian rhythms (24 hours). </w:t>
      </w:r>
      <w:r w:rsidR="00477E0E">
        <w:rPr>
          <w:rFonts w:ascii="Times New Roman" w:hAnsi="Times New Roman" w:cs="Times New Roman"/>
          <w:sz w:val="24"/>
          <w:szCs w:val="24"/>
        </w:rPr>
        <w:t>W</w:t>
      </w:r>
      <w:r w:rsidR="00A468A9" w:rsidRPr="000250CB">
        <w:rPr>
          <w:rFonts w:ascii="Times New Roman" w:hAnsi="Times New Roman" w:cs="Times New Roman"/>
          <w:sz w:val="24"/>
          <w:szCs w:val="24"/>
        </w:rPr>
        <w:t xml:space="preserve">e </w:t>
      </w:r>
      <w:r w:rsidR="00A473AB">
        <w:rPr>
          <w:rFonts w:ascii="Times New Roman" w:hAnsi="Times New Roman" w:cs="Times New Roman"/>
          <w:sz w:val="24"/>
          <w:szCs w:val="24"/>
        </w:rPr>
        <w:t>are</w:t>
      </w:r>
      <w:r w:rsidR="00A468A9" w:rsidRPr="000250CB">
        <w:rPr>
          <w:rFonts w:ascii="Times New Roman" w:hAnsi="Times New Roman" w:cs="Times New Roman"/>
          <w:sz w:val="24"/>
          <w:szCs w:val="24"/>
        </w:rPr>
        <w:t xml:space="preserve">: </w:t>
      </w:r>
    </w:p>
    <w:p w14:paraId="32950574" w14:textId="5AF6A88A" w:rsidR="00A468A9" w:rsidRPr="000250CB" w:rsidRDefault="00A468A9" w:rsidP="00A468A9">
      <w:pPr>
        <w:pStyle w:val="ListParagraph"/>
        <w:numPr>
          <w:ilvl w:val="0"/>
          <w:numId w:val="4"/>
        </w:numPr>
        <w:spacing w:after="120" w:line="240" w:lineRule="auto"/>
        <w:rPr>
          <w:rFonts w:ascii="Times New Roman" w:hAnsi="Times New Roman" w:cs="Times New Roman"/>
          <w:sz w:val="24"/>
          <w:szCs w:val="24"/>
        </w:rPr>
      </w:pPr>
      <w:r w:rsidRPr="000250CB">
        <w:rPr>
          <w:rFonts w:ascii="Times New Roman" w:hAnsi="Times New Roman" w:cs="Times New Roman"/>
          <w:sz w:val="24"/>
          <w:szCs w:val="24"/>
        </w:rPr>
        <w:t>Implement</w:t>
      </w:r>
      <w:r w:rsidR="00A473AB">
        <w:rPr>
          <w:rFonts w:ascii="Times New Roman" w:hAnsi="Times New Roman" w:cs="Times New Roman"/>
          <w:sz w:val="24"/>
          <w:szCs w:val="24"/>
        </w:rPr>
        <w:t>ing</w:t>
      </w:r>
      <w:r w:rsidRPr="000250CB">
        <w:rPr>
          <w:rFonts w:ascii="Times New Roman" w:hAnsi="Times New Roman" w:cs="Times New Roman"/>
          <w:sz w:val="24"/>
          <w:szCs w:val="24"/>
        </w:rPr>
        <w:t xml:space="preserve"> </w:t>
      </w:r>
      <w:r w:rsidR="008F776A" w:rsidRPr="000250CB">
        <w:rPr>
          <w:rFonts w:ascii="Times New Roman" w:hAnsi="Times New Roman" w:cs="Times New Roman"/>
          <w:sz w:val="24"/>
          <w:szCs w:val="24"/>
        </w:rPr>
        <w:t>an</w:t>
      </w:r>
      <w:r w:rsidRPr="000250CB">
        <w:rPr>
          <w:rFonts w:ascii="Times New Roman" w:hAnsi="Times New Roman" w:cs="Times New Roman"/>
          <w:sz w:val="24"/>
          <w:szCs w:val="24"/>
        </w:rPr>
        <w:t xml:space="preserve"> approach to the law of mass action that uses chemical potentials rather than rate constants. This approach </w:t>
      </w:r>
      <w:r w:rsidR="008F776A" w:rsidRPr="000250CB">
        <w:rPr>
          <w:rFonts w:ascii="Times New Roman" w:hAnsi="Times New Roman" w:cs="Times New Roman"/>
          <w:sz w:val="24"/>
          <w:szCs w:val="24"/>
        </w:rPr>
        <w:t>involves</w:t>
      </w:r>
      <w:r w:rsidRPr="000250CB">
        <w:rPr>
          <w:rFonts w:ascii="Times New Roman" w:hAnsi="Times New Roman" w:cs="Times New Roman"/>
          <w:sz w:val="24"/>
          <w:szCs w:val="24"/>
        </w:rPr>
        <w:t xml:space="preserve"> a rescaling of the fast degrees of freedom, resulting in a </w:t>
      </w:r>
      <w:r w:rsidR="008F776A" w:rsidRPr="000250CB">
        <w:rPr>
          <w:rFonts w:ascii="Times New Roman" w:hAnsi="Times New Roman" w:cs="Times New Roman"/>
          <w:sz w:val="24"/>
          <w:szCs w:val="24"/>
        </w:rPr>
        <w:t>compression</w:t>
      </w:r>
      <w:r w:rsidRPr="000250CB">
        <w:rPr>
          <w:rFonts w:ascii="Times New Roman" w:hAnsi="Times New Roman" w:cs="Times New Roman"/>
          <w:sz w:val="24"/>
          <w:szCs w:val="24"/>
        </w:rPr>
        <w:t xml:space="preserve"> of the time-dependence to fewer relative scales. </w:t>
      </w:r>
      <w:r w:rsidR="008F776A" w:rsidRPr="000250CB">
        <w:rPr>
          <w:rFonts w:ascii="Times New Roman" w:hAnsi="Times New Roman" w:cs="Times New Roman"/>
          <w:sz w:val="24"/>
          <w:szCs w:val="24"/>
        </w:rPr>
        <w:t>S</w:t>
      </w:r>
      <w:r w:rsidRPr="000250CB">
        <w:rPr>
          <w:rFonts w:ascii="Times New Roman" w:hAnsi="Times New Roman" w:cs="Times New Roman"/>
          <w:sz w:val="24"/>
          <w:szCs w:val="24"/>
        </w:rPr>
        <w:t xml:space="preserve">teady state processes can be ‘telescopically’ modeled to address the scale of interest while collapsing faster scales. </w:t>
      </w:r>
    </w:p>
    <w:p w14:paraId="7BDEA86A" w14:textId="42CF4D28" w:rsidR="001F772D" w:rsidRDefault="00A473AB" w:rsidP="00FA44C9">
      <w:pPr>
        <w:pStyle w:val="ListParagraph"/>
        <w:widowControl w:val="0"/>
        <w:numPr>
          <w:ilvl w:val="0"/>
          <w:numId w:val="4"/>
        </w:num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Using</w:t>
      </w:r>
      <w:r w:rsidR="008F776A" w:rsidRPr="000250CB">
        <w:rPr>
          <w:rFonts w:ascii="Times New Roman" w:hAnsi="Times New Roman" w:cs="Times New Roman"/>
          <w:sz w:val="24"/>
          <w:szCs w:val="24"/>
        </w:rPr>
        <w:t xml:space="preserve"> the new method to understand the relationship between central metabolism and circadian rhythms in </w:t>
      </w:r>
      <w:proofErr w:type="spellStart"/>
      <w:r w:rsidR="008F776A" w:rsidRPr="000250CB">
        <w:rPr>
          <w:rFonts w:ascii="Times New Roman" w:hAnsi="Times New Roman" w:cs="Times New Roman"/>
          <w:i/>
          <w:sz w:val="24"/>
          <w:szCs w:val="24"/>
        </w:rPr>
        <w:t>Neurospora</w:t>
      </w:r>
      <w:proofErr w:type="spellEnd"/>
      <w:r w:rsidR="008F776A" w:rsidRPr="000250CB">
        <w:rPr>
          <w:rFonts w:ascii="Times New Roman" w:hAnsi="Times New Roman" w:cs="Times New Roman"/>
          <w:sz w:val="24"/>
          <w:szCs w:val="24"/>
        </w:rPr>
        <w:t xml:space="preserve"> </w:t>
      </w:r>
      <w:proofErr w:type="spellStart"/>
      <w:r w:rsidR="00247287" w:rsidRPr="00247287">
        <w:rPr>
          <w:rFonts w:ascii="Times New Roman" w:hAnsi="Times New Roman" w:cs="Times New Roman"/>
          <w:i/>
          <w:sz w:val="24"/>
          <w:szCs w:val="24"/>
        </w:rPr>
        <w:t>crassa</w:t>
      </w:r>
      <w:proofErr w:type="spellEnd"/>
      <w:r w:rsidR="00247287">
        <w:rPr>
          <w:rFonts w:ascii="Times New Roman" w:hAnsi="Times New Roman" w:cs="Times New Roman"/>
          <w:sz w:val="24"/>
          <w:szCs w:val="24"/>
        </w:rPr>
        <w:t xml:space="preserve"> </w:t>
      </w:r>
      <w:r w:rsidR="008F776A" w:rsidRPr="000250CB">
        <w:rPr>
          <w:rFonts w:ascii="Times New Roman" w:hAnsi="Times New Roman" w:cs="Times New Roman"/>
          <w:sz w:val="24"/>
          <w:szCs w:val="24"/>
        </w:rPr>
        <w:t xml:space="preserve">by </w:t>
      </w:r>
      <w:r w:rsidR="00247287">
        <w:rPr>
          <w:rFonts w:ascii="Times New Roman" w:hAnsi="Times New Roman" w:cs="Times New Roman"/>
          <w:sz w:val="24"/>
          <w:szCs w:val="24"/>
        </w:rPr>
        <w:t>using a</w:t>
      </w:r>
      <w:r w:rsidR="00A468A9" w:rsidRPr="000250CB">
        <w:rPr>
          <w:rFonts w:ascii="Times New Roman" w:hAnsi="Times New Roman" w:cs="Times New Roman"/>
          <w:sz w:val="24"/>
          <w:szCs w:val="24"/>
        </w:rPr>
        <w:t xml:space="preserve"> multi</w:t>
      </w:r>
      <w:r w:rsidR="00247287">
        <w:rPr>
          <w:rFonts w:ascii="Times New Roman" w:hAnsi="Times New Roman" w:cs="Times New Roman"/>
          <w:sz w:val="24"/>
          <w:szCs w:val="24"/>
        </w:rPr>
        <w:t>-</w:t>
      </w:r>
      <w:r w:rsidR="00A468A9" w:rsidRPr="000250CB">
        <w:rPr>
          <w:rFonts w:ascii="Times New Roman" w:hAnsi="Times New Roman" w:cs="Times New Roman"/>
          <w:sz w:val="24"/>
          <w:szCs w:val="24"/>
        </w:rPr>
        <w:t xml:space="preserve">scale model of metabolism </w:t>
      </w:r>
      <w:r w:rsidR="00247287">
        <w:rPr>
          <w:rFonts w:ascii="Times New Roman" w:hAnsi="Times New Roman" w:cs="Times New Roman"/>
          <w:sz w:val="24"/>
          <w:szCs w:val="24"/>
        </w:rPr>
        <w:t>that will</w:t>
      </w:r>
      <w:r w:rsidR="00A468A9" w:rsidRPr="000250CB">
        <w:rPr>
          <w:rFonts w:ascii="Times New Roman" w:hAnsi="Times New Roman" w:cs="Times New Roman"/>
          <w:sz w:val="24"/>
          <w:szCs w:val="24"/>
        </w:rPr>
        <w:t xml:space="preserve"> include regulation of the circadian clock. </w:t>
      </w:r>
    </w:p>
    <w:p w14:paraId="1567E650" w14:textId="089F1FEA" w:rsidR="008536DB" w:rsidRPr="00A11371" w:rsidRDefault="00A11371" w:rsidP="00A11371">
      <w:pPr>
        <w:spacing w:after="0"/>
        <w:rPr>
          <w:rFonts w:ascii="Times New Roman" w:hAnsi="Times New Roman" w:cs="Times New Roman"/>
          <w:b/>
          <w:sz w:val="24"/>
          <w:szCs w:val="24"/>
        </w:rPr>
      </w:pPr>
      <w:r w:rsidRPr="005814A1">
        <w:rPr>
          <w:b/>
          <w:noProof/>
        </w:rPr>
        <mc:AlternateContent>
          <mc:Choice Requires="wps">
            <w:drawing>
              <wp:anchor distT="0" distB="0" distL="114300" distR="114300" simplePos="0" relativeHeight="251659264" behindDoc="0" locked="0" layoutInCell="1" allowOverlap="1" wp14:anchorId="256DC7A9" wp14:editId="7F916A12">
                <wp:simplePos x="0" y="0"/>
                <wp:positionH relativeFrom="page">
                  <wp:posOffset>855980</wp:posOffset>
                </wp:positionH>
                <wp:positionV relativeFrom="page">
                  <wp:posOffset>6743700</wp:posOffset>
                </wp:positionV>
                <wp:extent cx="6116320" cy="2628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11632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FC7449" w14:textId="77777777" w:rsidR="00A11371" w:rsidRPr="00AD19BA" w:rsidRDefault="00A11371" w:rsidP="00A11371">
                            <w:pPr>
                              <w:spacing w:after="0" w:line="240" w:lineRule="auto"/>
                              <w:rPr>
                                <w:rFonts w:ascii="Times New Roman" w:hAnsi="Times New Roman" w:cs="Times New Roman"/>
                              </w:rPr>
                            </w:pPr>
                            <w:r w:rsidRPr="00AD19BA">
                              <w:rPr>
                                <w:rFonts w:ascii="Times New Roman" w:hAnsi="Times New Roman" w:cs="Times New Roman"/>
                                <w:b/>
                                <w:noProof/>
                                <w:sz w:val="28"/>
                                <w:szCs w:val="28"/>
                              </w:rPr>
                              <w:drawing>
                                <wp:inline distT="0" distB="0" distL="0" distR="0" wp14:anchorId="57CC8320" wp14:editId="5BCF4B4C">
                                  <wp:extent cx="5566144" cy="19793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cales.pdf"/>
                                          <pic:cNvPicPr/>
                                        </pic:nvPicPr>
                                        <pic:blipFill>
                                          <a:blip r:embed="rId9">
                                            <a:extLst>
                                              <a:ext uri="{28A0092B-C50C-407E-A947-70E740481C1C}">
                                                <a14:useLocalDpi xmlns:a14="http://schemas.microsoft.com/office/drawing/2010/main" val="0"/>
                                              </a:ext>
                                            </a:extLst>
                                          </a:blip>
                                          <a:stretch>
                                            <a:fillRect/>
                                          </a:stretch>
                                        </pic:blipFill>
                                        <pic:spPr>
                                          <a:xfrm>
                                            <a:off x="0" y="0"/>
                                            <a:ext cx="5568526" cy="1980227"/>
                                          </a:xfrm>
                                          <a:prstGeom prst="rect">
                                            <a:avLst/>
                                          </a:prstGeom>
                                        </pic:spPr>
                                      </pic:pic>
                                    </a:graphicData>
                                  </a:graphic>
                                </wp:inline>
                              </w:drawing>
                            </w:r>
                          </w:p>
                          <w:p w14:paraId="3805F674" w14:textId="77777777" w:rsidR="00A11371" w:rsidRPr="00AD19BA" w:rsidRDefault="00A11371" w:rsidP="00A11371">
                            <w:pPr>
                              <w:spacing w:after="0" w:line="240" w:lineRule="auto"/>
                              <w:rPr>
                                <w:rFonts w:ascii="Times New Roman" w:hAnsi="Times New Roman" w:cs="Times New Roman"/>
                              </w:rPr>
                            </w:pPr>
                            <w:proofErr w:type="gramStart"/>
                            <w:r w:rsidRPr="00AD19BA">
                              <w:rPr>
                                <w:rFonts w:ascii="Times New Roman" w:hAnsi="Times New Roman" w:cs="Times New Roman"/>
                              </w:rPr>
                              <w:t xml:space="preserve">Timescales that the simulations using </w:t>
                            </w:r>
                            <w:r>
                              <w:rPr>
                                <w:rFonts w:ascii="Times New Roman" w:hAnsi="Times New Roman" w:cs="Times New Roman"/>
                              </w:rPr>
                              <w:t>statistical thermodynamics</w:t>
                            </w:r>
                            <w:r w:rsidRPr="00AD19BA">
                              <w:rPr>
                                <w:rFonts w:ascii="Times New Roman" w:hAnsi="Times New Roman" w:cs="Times New Roman"/>
                              </w:rPr>
                              <w:t xml:space="preserve"> will cover.</w:t>
                            </w:r>
                            <w:proofErr w:type="gramEnd"/>
                            <w:r w:rsidRPr="00AD19BA">
                              <w:rPr>
                                <w:rFonts w:ascii="Times New Roman" w:hAnsi="Times New Roman" w:cs="Times New Roman"/>
                              </w:rPr>
                              <w:t xml:space="preserve"> Enzymatic reactions occur on the millisecond to second timescale while gene and protein expression occur on the minute to ~</w:t>
                            </w:r>
                            <w:proofErr w:type="gramStart"/>
                            <w:r w:rsidRPr="00AD19BA">
                              <w:rPr>
                                <w:rFonts w:ascii="Times New Roman" w:hAnsi="Times New Roman" w:cs="Times New Roman"/>
                              </w:rPr>
                              <w:t>30 minute</w:t>
                            </w:r>
                            <w:proofErr w:type="gramEnd"/>
                            <w:r w:rsidRPr="00AD19BA">
                              <w:rPr>
                                <w:rFonts w:ascii="Times New Roman" w:hAnsi="Times New Roman" w:cs="Times New Roman"/>
                              </w:rPr>
                              <w:t xml:space="preserve"> scale and the circadian rhythm occurs over a period of 24 hours.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67.4pt;margin-top:531pt;width:481.6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" filled="f" stroked="f">
                <v:textbox>
                  <w:txbxContent>
                    <w:p w14:paraId="68FC7449" w14:textId="77777777" w:rsidR="00A11371" w:rsidRPr="00AD19BA" w:rsidRDefault="00A11371" w:rsidP="00A11371">
                      <w:pPr>
                        <w:spacing w:after="0" w:line="240" w:lineRule="auto"/>
                        <w:rPr>
                          <w:rFonts w:ascii="Times New Roman" w:hAnsi="Times New Roman" w:cs="Times New Roman"/>
                        </w:rPr>
                      </w:pPr>
                      <w:r w:rsidRPr="00AD19BA">
                        <w:rPr>
                          <w:rFonts w:ascii="Times New Roman" w:hAnsi="Times New Roman" w:cs="Times New Roman"/>
                          <w:b/>
                          <w:noProof/>
                          <w:sz w:val="28"/>
                          <w:szCs w:val="28"/>
                        </w:rPr>
                        <w:drawing>
                          <wp:inline distT="0" distB="0" distL="0" distR="0" wp14:anchorId="57CC8320" wp14:editId="5BCF4B4C">
                            <wp:extent cx="5566144" cy="19793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cales.pdf"/>
                                    <pic:cNvPicPr/>
                                  </pic:nvPicPr>
                                  <pic:blipFill>
                                    <a:blip r:embed="rId9">
                                      <a:extLst>
                                        <a:ext uri="{28A0092B-C50C-407E-A947-70E740481C1C}">
                                          <a14:useLocalDpi xmlns:a14="http://schemas.microsoft.com/office/drawing/2010/main" val="0"/>
                                        </a:ext>
                                      </a:extLst>
                                    </a:blip>
                                    <a:stretch>
                                      <a:fillRect/>
                                    </a:stretch>
                                  </pic:blipFill>
                                  <pic:spPr>
                                    <a:xfrm>
                                      <a:off x="0" y="0"/>
                                      <a:ext cx="5568526" cy="1980227"/>
                                    </a:xfrm>
                                    <a:prstGeom prst="rect">
                                      <a:avLst/>
                                    </a:prstGeom>
                                  </pic:spPr>
                                </pic:pic>
                              </a:graphicData>
                            </a:graphic>
                          </wp:inline>
                        </w:drawing>
                      </w:r>
                    </w:p>
                    <w:p w14:paraId="3805F674" w14:textId="77777777" w:rsidR="00A11371" w:rsidRPr="00AD19BA" w:rsidRDefault="00A11371" w:rsidP="00A11371">
                      <w:pPr>
                        <w:spacing w:after="0" w:line="240" w:lineRule="auto"/>
                        <w:rPr>
                          <w:rFonts w:ascii="Times New Roman" w:hAnsi="Times New Roman" w:cs="Times New Roman"/>
                        </w:rPr>
                      </w:pPr>
                      <w:proofErr w:type="gramStart"/>
                      <w:r w:rsidRPr="00AD19BA">
                        <w:rPr>
                          <w:rFonts w:ascii="Times New Roman" w:hAnsi="Times New Roman" w:cs="Times New Roman"/>
                        </w:rPr>
                        <w:t xml:space="preserve">Timescales that the simulations using </w:t>
                      </w:r>
                      <w:r>
                        <w:rPr>
                          <w:rFonts w:ascii="Times New Roman" w:hAnsi="Times New Roman" w:cs="Times New Roman"/>
                        </w:rPr>
                        <w:t>statistical thermodynamics</w:t>
                      </w:r>
                      <w:r w:rsidRPr="00AD19BA">
                        <w:rPr>
                          <w:rFonts w:ascii="Times New Roman" w:hAnsi="Times New Roman" w:cs="Times New Roman"/>
                        </w:rPr>
                        <w:t xml:space="preserve"> will cover.</w:t>
                      </w:r>
                      <w:proofErr w:type="gramEnd"/>
                      <w:r w:rsidRPr="00AD19BA">
                        <w:rPr>
                          <w:rFonts w:ascii="Times New Roman" w:hAnsi="Times New Roman" w:cs="Times New Roman"/>
                        </w:rPr>
                        <w:t xml:space="preserve"> Enzymatic reactions occur on the millisecond to second timescale while gene and protein expression occur on the minute to ~</w:t>
                      </w:r>
                      <w:proofErr w:type="gramStart"/>
                      <w:r w:rsidRPr="00AD19BA">
                        <w:rPr>
                          <w:rFonts w:ascii="Times New Roman" w:hAnsi="Times New Roman" w:cs="Times New Roman"/>
                        </w:rPr>
                        <w:t>30 minute</w:t>
                      </w:r>
                      <w:proofErr w:type="gramEnd"/>
                      <w:r w:rsidRPr="00AD19BA">
                        <w:rPr>
                          <w:rFonts w:ascii="Times New Roman" w:hAnsi="Times New Roman" w:cs="Times New Roman"/>
                        </w:rPr>
                        <w:t xml:space="preserve"> scale and the circadian rhythm occurs over a period of 24 hours. </w:t>
                      </w:r>
                    </w:p>
                  </w:txbxContent>
                </v:textbox>
                <w10:wrap type="square" anchorx="page" anchory="page"/>
              </v:shape>
            </w:pict>
          </mc:Fallback>
        </mc:AlternateContent>
      </w:r>
      <w:r w:rsidR="00A473AB" w:rsidRPr="00A473AB">
        <w:rPr>
          <w:rFonts w:cs="Times New Roman"/>
          <w:i/>
          <w:sz w:val="24"/>
          <w:szCs w:val="24"/>
        </w:rPr>
        <w:t xml:space="preserve"> </w:t>
      </w:r>
      <w:r>
        <w:rPr>
          <w:rFonts w:cs="Times New Roman"/>
          <w:i/>
          <w:sz w:val="24"/>
          <w:szCs w:val="24"/>
        </w:rPr>
        <w:fldChar w:fldCharType="begin"/>
      </w:r>
      <w:r>
        <w:rPr>
          <w:rFonts w:cs="Times New Roman"/>
          <w:i/>
          <w:sz w:val="24"/>
          <w:szCs w:val="24"/>
        </w:rPr>
        <w:instrText xml:space="preserve"> ADDIN EN.REFLIST </w:instrText>
      </w:r>
      <w:r>
        <w:rPr>
          <w:rFonts w:cs="Times New Roman"/>
          <w:i/>
          <w:sz w:val="24"/>
          <w:szCs w:val="24"/>
        </w:rPr>
        <w:fldChar w:fldCharType="separate"/>
      </w:r>
      <w:r>
        <w:rPr>
          <w:rFonts w:cs="Times New Roman"/>
          <w:i/>
          <w:sz w:val="24"/>
          <w:szCs w:val="24"/>
        </w:rPr>
        <w:fldChar w:fldCharType="end"/>
      </w:r>
    </w:p>
    <w:sectPr w:rsidR="008536DB" w:rsidRPr="00A11371" w:rsidSect="00A23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FD4"/>
    <w:multiLevelType w:val="hybridMultilevel"/>
    <w:tmpl w:val="C82A9214"/>
    <w:lvl w:ilvl="0" w:tplc="2F3686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2059A"/>
    <w:multiLevelType w:val="hybridMultilevel"/>
    <w:tmpl w:val="0C28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F335B"/>
    <w:multiLevelType w:val="hybridMultilevel"/>
    <w:tmpl w:val="B0D8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EA4024"/>
    <w:multiLevelType w:val="hybridMultilevel"/>
    <w:tmpl w:val="CBA8A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vv2v0e2fwedqer9vlxvxa0etsxfwfw0vaz&quot;&gt;whitepaper&lt;record-ids&gt;&lt;item&gt;436&lt;/item&gt;&lt;item&gt;437&lt;/item&gt;&lt;/record-ids&gt;&lt;/item&gt;&lt;/Libraries&gt;"/>
  </w:docVars>
  <w:rsids>
    <w:rsidRoot w:val="00D74D37"/>
    <w:rsid w:val="0001163F"/>
    <w:rsid w:val="000250CB"/>
    <w:rsid w:val="000605A8"/>
    <w:rsid w:val="00115E95"/>
    <w:rsid w:val="00192D2D"/>
    <w:rsid w:val="001C1960"/>
    <w:rsid w:val="001F772D"/>
    <w:rsid w:val="00247287"/>
    <w:rsid w:val="002B3BB6"/>
    <w:rsid w:val="002C5AA6"/>
    <w:rsid w:val="00314167"/>
    <w:rsid w:val="00330B46"/>
    <w:rsid w:val="003D3E99"/>
    <w:rsid w:val="00477E0E"/>
    <w:rsid w:val="0065092B"/>
    <w:rsid w:val="007C0D1C"/>
    <w:rsid w:val="008A55BB"/>
    <w:rsid w:val="008F776A"/>
    <w:rsid w:val="00904963"/>
    <w:rsid w:val="00A06387"/>
    <w:rsid w:val="00A11371"/>
    <w:rsid w:val="00A23EBD"/>
    <w:rsid w:val="00A468A9"/>
    <w:rsid w:val="00A473AB"/>
    <w:rsid w:val="00AC5565"/>
    <w:rsid w:val="00AD19BA"/>
    <w:rsid w:val="00C7458C"/>
    <w:rsid w:val="00CB017E"/>
    <w:rsid w:val="00CE24B9"/>
    <w:rsid w:val="00D74D37"/>
    <w:rsid w:val="00E21212"/>
    <w:rsid w:val="00E572B4"/>
    <w:rsid w:val="00E8670A"/>
    <w:rsid w:val="00FA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3E99"/>
    <w:pPr>
      <w:ind w:left="720"/>
      <w:contextualSpacing/>
    </w:pPr>
  </w:style>
  <w:style w:type="character" w:styleId="Hyperlink">
    <w:name w:val="Hyperlink"/>
    <w:basedOn w:val="DefaultParagraphFont"/>
    <w:uiPriority w:val="99"/>
    <w:unhideWhenUsed/>
    <w:rsid w:val="001F772D"/>
    <w:rPr>
      <w:color w:val="0000FF" w:themeColor="hyperlink"/>
      <w:u w:val="single"/>
    </w:rPr>
  </w:style>
  <w:style w:type="character" w:styleId="FollowedHyperlink">
    <w:name w:val="FollowedHyperlink"/>
    <w:basedOn w:val="DefaultParagraphFont"/>
    <w:uiPriority w:val="99"/>
    <w:semiHidden/>
    <w:unhideWhenUsed/>
    <w:rsid w:val="001F772D"/>
    <w:rPr>
      <w:color w:val="800080" w:themeColor="followedHyperlink"/>
      <w:u w:val="single"/>
    </w:rPr>
  </w:style>
  <w:style w:type="character" w:customStyle="1" w:styleId="ListParagraphChar">
    <w:name w:val="List Paragraph Char"/>
    <w:basedOn w:val="DefaultParagraphFont"/>
    <w:link w:val="ListParagraph"/>
    <w:uiPriority w:val="34"/>
    <w:rsid w:val="00A468A9"/>
  </w:style>
  <w:style w:type="paragraph" w:styleId="BalloonText">
    <w:name w:val="Balloon Text"/>
    <w:basedOn w:val="Normal"/>
    <w:link w:val="BalloonTextChar"/>
    <w:uiPriority w:val="99"/>
    <w:semiHidden/>
    <w:unhideWhenUsed/>
    <w:rsid w:val="00AD19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9BA"/>
    <w:rPr>
      <w:rFonts w:ascii="Lucida Grande" w:hAnsi="Lucida Grande" w:cs="Lucida Grande"/>
      <w:sz w:val="18"/>
      <w:szCs w:val="18"/>
    </w:rPr>
  </w:style>
  <w:style w:type="paragraph" w:customStyle="1" w:styleId="EndNoteBibliographyTitle">
    <w:name w:val="EndNote Bibliography Title"/>
    <w:basedOn w:val="Normal"/>
    <w:rsid w:val="00A473AB"/>
    <w:pPr>
      <w:spacing w:after="0"/>
      <w:jc w:val="center"/>
    </w:pPr>
    <w:rPr>
      <w:rFonts w:ascii="Calibri" w:hAnsi="Calibri"/>
    </w:rPr>
  </w:style>
  <w:style w:type="paragraph" w:customStyle="1" w:styleId="EndNoteBibliography">
    <w:name w:val="EndNote Bibliography"/>
    <w:basedOn w:val="Normal"/>
    <w:rsid w:val="00A473AB"/>
    <w:pPr>
      <w:spacing w:line="240" w:lineRule="auto"/>
    </w:pPr>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3E99"/>
    <w:pPr>
      <w:ind w:left="720"/>
      <w:contextualSpacing/>
    </w:pPr>
  </w:style>
  <w:style w:type="character" w:styleId="Hyperlink">
    <w:name w:val="Hyperlink"/>
    <w:basedOn w:val="DefaultParagraphFont"/>
    <w:uiPriority w:val="99"/>
    <w:unhideWhenUsed/>
    <w:rsid w:val="001F772D"/>
    <w:rPr>
      <w:color w:val="0000FF" w:themeColor="hyperlink"/>
      <w:u w:val="single"/>
    </w:rPr>
  </w:style>
  <w:style w:type="character" w:styleId="FollowedHyperlink">
    <w:name w:val="FollowedHyperlink"/>
    <w:basedOn w:val="DefaultParagraphFont"/>
    <w:uiPriority w:val="99"/>
    <w:semiHidden/>
    <w:unhideWhenUsed/>
    <w:rsid w:val="001F772D"/>
    <w:rPr>
      <w:color w:val="800080" w:themeColor="followedHyperlink"/>
      <w:u w:val="single"/>
    </w:rPr>
  </w:style>
  <w:style w:type="character" w:customStyle="1" w:styleId="ListParagraphChar">
    <w:name w:val="List Paragraph Char"/>
    <w:basedOn w:val="DefaultParagraphFont"/>
    <w:link w:val="ListParagraph"/>
    <w:uiPriority w:val="34"/>
    <w:rsid w:val="00A468A9"/>
  </w:style>
  <w:style w:type="paragraph" w:styleId="BalloonText">
    <w:name w:val="Balloon Text"/>
    <w:basedOn w:val="Normal"/>
    <w:link w:val="BalloonTextChar"/>
    <w:uiPriority w:val="99"/>
    <w:semiHidden/>
    <w:unhideWhenUsed/>
    <w:rsid w:val="00AD19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9BA"/>
    <w:rPr>
      <w:rFonts w:ascii="Lucida Grande" w:hAnsi="Lucida Grande" w:cs="Lucida Grande"/>
      <w:sz w:val="18"/>
      <w:szCs w:val="18"/>
    </w:rPr>
  </w:style>
  <w:style w:type="paragraph" w:customStyle="1" w:styleId="EndNoteBibliographyTitle">
    <w:name w:val="EndNote Bibliography Title"/>
    <w:basedOn w:val="Normal"/>
    <w:rsid w:val="00A473AB"/>
    <w:pPr>
      <w:spacing w:after="0"/>
      <w:jc w:val="center"/>
    </w:pPr>
    <w:rPr>
      <w:rFonts w:ascii="Calibri" w:hAnsi="Calibri"/>
    </w:rPr>
  </w:style>
  <w:style w:type="paragraph" w:customStyle="1" w:styleId="EndNoteBibliography">
    <w:name w:val="EndNote Bibliography"/>
    <w:basedOn w:val="Normal"/>
    <w:rsid w:val="00A473AB"/>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FB728E3342E4EB94E1BEB3C47ED8F" ma:contentTypeVersion="" ma:contentTypeDescription="Create a new document." ma:contentTypeScope="" ma:versionID="236da34943c321544c4df326398ae082">
  <xsd:schema xmlns:xsd="http://www.w3.org/2001/XMLSchema" xmlns:xs="http://www.w3.org/2001/XMLSchema" xmlns:p="http://schemas.microsoft.com/office/2006/metadata/properties" targetNamespace="http://schemas.microsoft.com/office/2006/metadata/properties" ma:root="true" ma:fieldsID="d3047dd9b69dfe43a1f6805b274119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EB951-0CA8-40FF-9130-D678369ED2F4}">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14832-39B5-4FED-A551-872CF1A25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42C1F3-5A06-4F56-9364-25E5CB8C7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Adin</dc:creator>
  <cp:lastModifiedBy>William Cannon</cp:lastModifiedBy>
  <cp:revision>5</cp:revision>
  <dcterms:created xsi:type="dcterms:W3CDTF">2017-01-12T21:47:00Z</dcterms:created>
  <dcterms:modified xsi:type="dcterms:W3CDTF">2017-01-12T23:27:00Z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0x0101002E0FB728E3342E4EB94E1BEB3C47ED8F</vt:lpwstr>
  </property>
</Properties>
</file>