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C6" w:rsidRPr="008613E5" w:rsidRDefault="00C861D4" w:rsidP="001B2746">
      <w:pPr>
        <w:spacing w:after="0"/>
        <w:jc w:val="center"/>
        <w:rPr>
          <w:b/>
          <w:u w:val="single"/>
        </w:rPr>
      </w:pPr>
      <w:bookmarkStart w:id="0" w:name="_GoBack"/>
      <w:bookmarkEnd w:id="0"/>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4707E0">
            <w:rPr>
              <w:b/>
            </w:rPr>
            <w:t>C. Alberto Figueroa, Adam L. Dorfman, Seungik Baek</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proofErr w:type="spellStart"/>
          <w:r w:rsidR="004707E0">
            <w:rPr>
              <w:b/>
            </w:rPr>
            <w:t>Univeristy</w:t>
          </w:r>
          <w:proofErr w:type="spellEnd"/>
          <w:r w:rsidR="004707E0">
            <w:rPr>
              <w:b/>
            </w:rPr>
            <w:t xml:space="preserve"> of Michigan, Michigan State University, Nationwide Children’s Hospital</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Content>
          <w:r w:rsidR="004707E0">
            <w:rPr>
              <w:b/>
            </w:rPr>
            <w:t>5U01HL135842</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Content>
          <w:r w:rsidR="004707E0" w:rsidRPr="004707E0">
            <w:t>Image-based Multi-</w:t>
          </w:r>
          <w:proofErr w:type="gramStart"/>
          <w:r w:rsidR="004707E0" w:rsidRPr="004707E0">
            <w:t>scale</w:t>
          </w:r>
          <w:proofErr w:type="gramEnd"/>
          <w:r w:rsidR="004707E0" w:rsidRPr="004707E0">
            <w:t xml:space="preserve"> Modeling Framework of the Cardiopulmonary System: Longitudinal Calibration and Assessment of Therapies in Pediatric Pulmonary Hypertension</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0E3099" w:rsidP="00C861D4">
      <w:pPr>
        <w:spacing w:after="0"/>
      </w:pPr>
      <w:hyperlink r:id="rId6"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rsidR="00167445" w:rsidRDefault="00167445" w:rsidP="008613E5">
          <w:pPr>
            <w:spacing w:after="0"/>
            <w:ind w:firstLine="720"/>
          </w:pPr>
          <w:r>
            <w:t>2:</w:t>
          </w:r>
          <w:r w:rsidR="00DC7419">
            <w:t xml:space="preserve"> I</w:t>
          </w:r>
          <w:r>
            <w:t xml:space="preserve">ntegration of organ-level (cardiopulmonary) and mesoscale-level chemo-bio-mechanical </w:t>
          </w:r>
          <w:proofErr w:type="spellStart"/>
          <w:r>
            <w:t>growth&amp;remodeling</w:t>
          </w:r>
          <w:proofErr w:type="spellEnd"/>
          <w:r>
            <w:t xml:space="preserve"> </w:t>
          </w:r>
          <w:r w:rsidR="00D07220">
            <w:t xml:space="preserve">(G&amp;R) </w:t>
          </w:r>
          <w:r>
            <w:t xml:space="preserve">to test and predict responses to drug and acute </w:t>
          </w:r>
          <w:proofErr w:type="spellStart"/>
          <w:r>
            <w:t>vasolidatory</w:t>
          </w:r>
          <w:proofErr w:type="spellEnd"/>
          <w:r>
            <w:t xml:space="preserve"> therapies</w:t>
          </w:r>
        </w:p>
        <w:p w:rsidR="00167445" w:rsidRDefault="00167445" w:rsidP="008613E5">
          <w:pPr>
            <w:spacing w:after="0"/>
            <w:ind w:firstLine="720"/>
          </w:pPr>
          <w:r>
            <w:t xml:space="preserve">3: </w:t>
          </w:r>
          <w:r w:rsidR="00DC7419">
            <w:t>M</w:t>
          </w:r>
          <w:r w:rsidR="00D07220">
            <w:t>odeling principles will be used to generate hard-to-acquire anatomical and hemodynamic data for the human vasculature</w:t>
          </w:r>
        </w:p>
        <w:p w:rsidR="00167445" w:rsidRDefault="00167445" w:rsidP="008613E5">
          <w:pPr>
            <w:spacing w:after="0"/>
            <w:ind w:firstLine="720"/>
          </w:pPr>
          <w:r>
            <w:t>4:</w:t>
          </w:r>
          <w:r w:rsidR="00DD5644">
            <w:t xml:space="preserve"> </w:t>
          </w:r>
          <w:r w:rsidR="00651E31">
            <w:t>W</w:t>
          </w:r>
          <w:r w:rsidR="00D07220">
            <w:t xml:space="preserve">e’ve developed models for automatic global and local blood flow regulation which could be used for subject-specific surgical planning </w:t>
          </w:r>
        </w:p>
        <w:p w:rsidR="00167445" w:rsidRDefault="00167445" w:rsidP="008613E5">
          <w:pPr>
            <w:spacing w:after="0"/>
            <w:ind w:firstLine="720"/>
          </w:pPr>
          <w:r>
            <w:t>6:</w:t>
          </w:r>
          <w:r w:rsidR="00DD5644">
            <w:t xml:space="preserve"> </w:t>
          </w:r>
          <w:r w:rsidR="00D07220">
            <w:t xml:space="preserve">Our MS model of the cardiopulmonary circulation has defined a data-acquisition protocol for both Pulmonary Hypertension </w:t>
          </w:r>
          <w:r w:rsidR="00642D49">
            <w:t xml:space="preserve">(PH) </w:t>
          </w:r>
          <w:r w:rsidR="00D07220">
            <w:t>and control subjects, for both hemodynamic (short time scales) and tissue G&amp;R simulations</w:t>
          </w:r>
          <w:r w:rsidR="00651E31">
            <w:t xml:space="preserve"> (long time scales)</w:t>
          </w:r>
        </w:p>
        <w:p w:rsidR="00167445" w:rsidRDefault="00167445" w:rsidP="008613E5">
          <w:pPr>
            <w:spacing w:after="0"/>
            <w:ind w:firstLine="720"/>
          </w:pPr>
          <w:r>
            <w:t>8:</w:t>
          </w:r>
          <w:r w:rsidR="00DD5644">
            <w:t xml:space="preserve"> </w:t>
          </w:r>
          <w:r w:rsidR="00651E31">
            <w:t xml:space="preserve">Our MS models entail non-linear Partial Differential Equations solved with the Finite Element Method. Therefore, simulations of short and </w:t>
          </w:r>
          <w:proofErr w:type="gramStart"/>
          <w:r w:rsidR="00651E31">
            <w:t>long time</w:t>
          </w:r>
          <w:proofErr w:type="gramEnd"/>
          <w:r w:rsidR="00651E31">
            <w:t xml:space="preserve"> scales require access to High Performance Computing</w:t>
          </w:r>
        </w:p>
        <w:p w:rsidR="00167445" w:rsidRDefault="00167445" w:rsidP="00651E31">
          <w:pPr>
            <w:spacing w:after="0"/>
            <w:ind w:firstLine="720"/>
          </w:pPr>
          <w:r>
            <w:t>10:</w:t>
          </w:r>
          <w:r w:rsidR="00651E31">
            <w:t xml:space="preserve"> We use Bayesian schemes for model calibration. The goal is to obtain robust parameter estimation for patient stratification</w:t>
          </w:r>
        </w:p>
        <w:p w:rsidR="00167445" w:rsidRDefault="00167445" w:rsidP="008613E5">
          <w:pPr>
            <w:spacing w:after="0"/>
            <w:ind w:firstLine="720"/>
          </w:pPr>
          <w:r>
            <w:t>15:</w:t>
          </w:r>
          <w:r w:rsidR="00DD5644">
            <w:t xml:space="preserve"> </w:t>
          </w:r>
          <w:r w:rsidR="00642D49">
            <w:t>Our MS model of cardiopulmonary hemodynamics and G&amp;R seeks to explore system-level response to PH therapeutic interventions</w:t>
          </w:r>
        </w:p>
        <w:p w:rsidR="001608DB" w:rsidRDefault="00DD5644" w:rsidP="008613E5">
          <w:pPr>
            <w:spacing w:after="0"/>
            <w:ind w:firstLine="720"/>
          </w:pPr>
          <w:r>
            <w:t>18</w:t>
          </w:r>
          <w:r w:rsidR="00167445">
            <w:t>:</w:t>
          </w:r>
          <w:r w:rsidR="00642D49">
            <w:t xml:space="preserve"> Our project will develop p</w:t>
          </w:r>
          <w:r w:rsidR="00642D49">
            <w:rPr>
              <w:rFonts w:ascii="Arial" w:hAnsi="Arial" w:cs="Arial"/>
              <w:color w:val="000000"/>
              <w:sz w:val="20"/>
              <w:szCs w:val="20"/>
            </w:rPr>
            <w:t>atient-specific model</w:t>
          </w:r>
          <w:r w:rsidR="00642D49">
            <w:rPr>
              <w:rFonts w:ascii="Arial" w:hAnsi="Arial" w:cs="Arial"/>
              <w:color w:val="000000"/>
              <w:sz w:val="20"/>
              <w:szCs w:val="20"/>
            </w:rPr>
            <w:t>s of the cardiopulmonary system</w:t>
          </w:r>
          <w:r w:rsidR="00642D49">
            <w:rPr>
              <w:rFonts w:ascii="Arial" w:hAnsi="Arial" w:cs="Arial"/>
              <w:color w:val="000000"/>
              <w:sz w:val="20"/>
              <w:szCs w:val="20"/>
            </w:rPr>
            <w:t xml:space="preserve"> for diagnosis and therapy planning</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tab/>
      </w:r>
      <w:sdt>
        <w:sdtPr>
          <w:id w:val="-966889480"/>
          <w:placeholder>
            <w:docPart w:val="37CA06B9F4E845B9BEB21A96770E24EB"/>
          </w:placeholder>
        </w:sdtPr>
        <w:sdtEndPr/>
        <w:sdtContent>
          <w:r w:rsidR="00642D49">
            <w:t xml:space="preserve">Yes. We are currently exploring machine learning methods for automatic image </w:t>
          </w:r>
          <w:proofErr w:type="spellStart"/>
          <w:r w:rsidR="00642D49">
            <w:t>segmenation</w:t>
          </w:r>
          <w:proofErr w:type="spellEnd"/>
        </w:sdtContent>
      </w:sdt>
    </w:p>
    <w:p w:rsidR="00FC46A5" w:rsidRDefault="00FC46A5" w:rsidP="00FC46A5">
      <w:pPr>
        <w:spacing w:after="0"/>
      </w:pPr>
    </w:p>
    <w:p w:rsidR="00FC46A5" w:rsidRDefault="00FC46A5" w:rsidP="00FC46A5">
      <w:pPr>
        <w:spacing w:after="0"/>
      </w:pPr>
      <w:r>
        <w:lastRenderedPageBreak/>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335434">
            <w:t xml:space="preserve">We are currently developing two novel methodological aspects: 1) Definition of a homeostatic state for an entire vascular tree. Previously, this had only been defined for a single vessel. 2) Definition of a formal MS framework to couple short time scale stimuli with long time scale G&amp;R responses </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dtPr>
        <w:sdtEndPr/>
        <w:sdtContent>
          <w:r w:rsidR="00335434">
            <w:t>We are currently developing a protocol to assess form and function in the micro-vasculature of the pulmonary circulation usin</w:t>
          </w:r>
          <w:r w:rsidR="00613B24">
            <w:t>g electron microscopy techniques on both animal and human data</w:t>
          </w:r>
          <w:r w:rsidR="00335434">
            <w:t xml:space="preserve">. Originally, our project relied </w:t>
          </w:r>
          <w:r w:rsidR="00613B24">
            <w:t>on clinical data acquired for the heart and large vessels only. A proper definition and calibration of a MS model of hemodynamics and vascular G&amp;R also necessitates MS data. Thus, bigger emphasis on techniques for MS data acquisition combining different experimental modalities applied to different scales and levels of the model is needed and must be addressed by the MSM Consortium.</w:t>
          </w:r>
          <w:r w:rsidR="00335434">
            <w:t xml:space="preserve"> </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sdt>
      <w:sdtPr>
        <w:rPr>
          <w:i/>
        </w:rPr>
        <w:id w:val="-661012887"/>
        <w:placeholder>
          <w:docPart w:val="BAF36E8A073741B6BDF5935BE7F23590"/>
        </w:placeholder>
      </w:sdtPr>
      <w:sdtEndPr/>
      <w:sdtContent>
        <w:p w:rsidR="00613B24" w:rsidRDefault="00613B24" w:rsidP="00613B24">
          <w:pPr>
            <w:spacing w:after="0"/>
            <w:ind w:left="720"/>
            <w:rPr>
              <w:i/>
            </w:rPr>
          </w:pPr>
          <w:r>
            <w:rPr>
              <w:i/>
            </w:rPr>
            <w:t xml:space="preserve">Engineering, clinical research: C. Alberto Figueroa, </w:t>
          </w:r>
          <w:hyperlink r:id="rId7" w:history="1">
            <w:r w:rsidRPr="009E3345">
              <w:rPr>
                <w:rStyle w:val="Hyperlink"/>
              </w:rPr>
              <w:t>figueroc@med.umich.edu</w:t>
            </w:r>
          </w:hyperlink>
          <w:r>
            <w:rPr>
              <w:i/>
            </w:rPr>
            <w:br/>
            <w:t xml:space="preserve">Engineering, statistics: Seungik Baek, </w:t>
          </w:r>
          <w:hyperlink r:id="rId8" w:history="1">
            <w:r w:rsidRPr="009E3345">
              <w:rPr>
                <w:rStyle w:val="Hyperlink"/>
              </w:rPr>
              <w:t>sbaek@egr.msu.edu</w:t>
            </w:r>
          </w:hyperlink>
        </w:p>
        <w:p w:rsidR="00613B24" w:rsidRDefault="00613B24" w:rsidP="00613B24">
          <w:pPr>
            <w:spacing w:after="0"/>
            <w:ind w:left="720"/>
            <w:rPr>
              <w:i/>
            </w:rPr>
          </w:pPr>
          <w:r>
            <w:rPr>
              <w:i/>
            </w:rPr>
            <w:t xml:space="preserve">Clinical, medical imaging: Adam Dorfman, </w:t>
          </w:r>
          <w:hyperlink r:id="rId9" w:history="1">
            <w:r w:rsidRPr="009E3345">
              <w:rPr>
                <w:rStyle w:val="Hyperlink"/>
              </w:rPr>
              <w:t>adamdorf@med.umich.edu</w:t>
            </w:r>
          </w:hyperlink>
        </w:p>
        <w:p w:rsidR="00613B24" w:rsidRDefault="000E3099" w:rsidP="00613B24">
          <w:pPr>
            <w:spacing w:after="0"/>
            <w:ind w:left="720"/>
            <w:rPr>
              <w:i/>
            </w:rPr>
          </w:pPr>
          <w:r>
            <w:rPr>
              <w:i/>
            </w:rPr>
            <w:t>Engineering: Lik Chu</w:t>
          </w:r>
          <w:r w:rsidR="00613B24">
            <w:rPr>
              <w:i/>
            </w:rPr>
            <w:t xml:space="preserve">an Lee, </w:t>
          </w:r>
          <w:hyperlink r:id="rId10" w:history="1">
            <w:r w:rsidR="00613B24" w:rsidRPr="009E3345">
              <w:rPr>
                <w:rStyle w:val="Hyperlink"/>
              </w:rPr>
              <w:t>lclee@egr.msu.edu</w:t>
            </w:r>
          </w:hyperlink>
        </w:p>
        <w:p w:rsidR="00613B24" w:rsidRDefault="00613B24" w:rsidP="00613B24">
          <w:pPr>
            <w:spacing w:after="0"/>
            <w:ind w:left="720"/>
            <w:rPr>
              <w:rFonts w:ascii="Arial" w:hAnsi="Arial" w:cs="Arial"/>
              <w:sz w:val="19"/>
              <w:szCs w:val="19"/>
              <w:shd w:val="clear" w:color="auto" w:fill="FFFFFF"/>
            </w:rPr>
          </w:pPr>
          <w:r>
            <w:rPr>
              <w:i/>
            </w:rPr>
            <w:t xml:space="preserve">Statistics, Engineering: Jongeun Choi, </w:t>
          </w:r>
          <w:hyperlink r:id="rId11" w:history="1">
            <w:r w:rsidRPr="009E3345">
              <w:rPr>
                <w:rStyle w:val="Hyperlink"/>
                <w:rFonts w:ascii="Arial" w:hAnsi="Arial" w:cs="Arial"/>
                <w:sz w:val="19"/>
                <w:szCs w:val="19"/>
                <w:shd w:val="clear" w:color="auto" w:fill="FFFFFF"/>
              </w:rPr>
              <w:t>jongeunchoi@yonsei.ac.kr</w:t>
            </w:r>
          </w:hyperlink>
        </w:p>
        <w:p w:rsidR="00613B24" w:rsidRDefault="00613B24" w:rsidP="00613B24">
          <w:pPr>
            <w:spacing w:after="0"/>
            <w:ind w:left="720"/>
            <w:rPr>
              <w:i/>
            </w:rPr>
          </w:pPr>
          <w:r>
            <w:rPr>
              <w:i/>
            </w:rPr>
            <w:t xml:space="preserve">Statistics, Math: Taps Maiti, </w:t>
          </w:r>
          <w:hyperlink r:id="rId12" w:history="1">
            <w:r w:rsidRPr="009E3345">
              <w:rPr>
                <w:rStyle w:val="Hyperlink"/>
              </w:rPr>
              <w:t>maiti@stt.msu.edu</w:t>
            </w:r>
          </w:hyperlink>
        </w:p>
        <w:p w:rsidR="00613B24" w:rsidRDefault="00613B24" w:rsidP="00613B24">
          <w:pPr>
            <w:spacing w:after="0"/>
            <w:ind w:left="720"/>
            <w:rPr>
              <w:i/>
            </w:rPr>
          </w:pPr>
          <w:r>
            <w:rPr>
              <w:i/>
            </w:rPr>
            <w:t xml:space="preserve">Clinical: Ronald Grifka, </w:t>
          </w:r>
          <w:hyperlink r:id="rId13" w:history="1">
            <w:r w:rsidRPr="009E3345">
              <w:rPr>
                <w:rStyle w:val="Hyperlink"/>
              </w:rPr>
              <w:t>rgrifka@med.umich.edu</w:t>
            </w:r>
          </w:hyperlink>
        </w:p>
        <w:p w:rsidR="00613B24" w:rsidRDefault="00613B24" w:rsidP="00613B24">
          <w:pPr>
            <w:spacing w:after="0"/>
            <w:ind w:left="720"/>
            <w:rPr>
              <w:i/>
            </w:rPr>
          </w:pPr>
          <w:r>
            <w:rPr>
              <w:i/>
            </w:rPr>
            <w:t>Clin</w:t>
          </w:r>
          <w:r w:rsidR="000E3099">
            <w:rPr>
              <w:i/>
            </w:rPr>
            <w:t>i</w:t>
          </w:r>
          <w:r>
            <w:rPr>
              <w:i/>
            </w:rPr>
            <w:t xml:space="preserve">cal: Robert Gajarski, </w:t>
          </w:r>
          <w:hyperlink r:id="rId14" w:history="1">
            <w:r w:rsidRPr="009E3345">
              <w:rPr>
                <w:rStyle w:val="Hyperlink"/>
              </w:rPr>
              <w:t>Robert.Gajarski@nationwidechildrens.org</w:t>
            </w:r>
          </w:hyperlink>
        </w:p>
        <w:p w:rsidR="001608DB" w:rsidRDefault="000E3099" w:rsidP="00613B24">
          <w:pPr>
            <w:spacing w:after="0"/>
            <w:ind w:left="720"/>
            <w:rPr>
              <w:i/>
            </w:rPr>
          </w:pPr>
        </w:p>
      </w:sdtContent>
    </w:sdt>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15"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0h45l9mmEZCIwuoQ7maySzfkZaNtxufLMf7OfT3hEiAdDeJ7lc/+RewPz1zv9oDj4LMmrYe1Ot38aTrIqOenQ==" w:salt="Zw9o9NSNYd1h6cMVK0fv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0E3099"/>
    <w:rsid w:val="001608DB"/>
    <w:rsid w:val="00167445"/>
    <w:rsid w:val="00175E3C"/>
    <w:rsid w:val="001B0E10"/>
    <w:rsid w:val="001B2746"/>
    <w:rsid w:val="00287863"/>
    <w:rsid w:val="00335434"/>
    <w:rsid w:val="00343503"/>
    <w:rsid w:val="004707E0"/>
    <w:rsid w:val="005E080B"/>
    <w:rsid w:val="00613B24"/>
    <w:rsid w:val="00642D49"/>
    <w:rsid w:val="00651E31"/>
    <w:rsid w:val="007810E5"/>
    <w:rsid w:val="008613E5"/>
    <w:rsid w:val="009168C3"/>
    <w:rsid w:val="009352F4"/>
    <w:rsid w:val="00A702C5"/>
    <w:rsid w:val="00AB2C6E"/>
    <w:rsid w:val="00BE0D63"/>
    <w:rsid w:val="00BE447D"/>
    <w:rsid w:val="00C10B23"/>
    <w:rsid w:val="00C36629"/>
    <w:rsid w:val="00C861D4"/>
    <w:rsid w:val="00D07220"/>
    <w:rsid w:val="00D5631E"/>
    <w:rsid w:val="00DC54F0"/>
    <w:rsid w:val="00DC7419"/>
    <w:rsid w:val="00DD5644"/>
    <w:rsid w:val="00E7437F"/>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76B5"/>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character" w:customStyle="1" w:styleId="il">
    <w:name w:val="il"/>
    <w:basedOn w:val="DefaultParagraphFont"/>
    <w:rsid w:val="00613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ek@egr.msu.edu" TargetMode="External"/><Relationship Id="rId13" Type="http://schemas.openxmlformats.org/officeDocument/2006/relationships/hyperlink" Target="mailto:rgrifka@med.umich.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gueroc@med.umich.edu" TargetMode="External"/><Relationship Id="rId12" Type="http://schemas.openxmlformats.org/officeDocument/2006/relationships/hyperlink" Target="mailto:maiti@stt.msu.ed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11" Type="http://schemas.openxmlformats.org/officeDocument/2006/relationships/hyperlink" Target="mailto:jongeunchoi@yonsei.ac.kr" TargetMode="External"/><Relationship Id="rId5" Type="http://schemas.openxmlformats.org/officeDocument/2006/relationships/hyperlink" Target="mailto:NIBIBimag@mail.nih.gov" TargetMode="External"/><Relationship Id="rId15" Type="http://schemas.openxmlformats.org/officeDocument/2006/relationships/hyperlink" Target="mailto:NIBIBimag@mail.nih.gov" TargetMode="External"/><Relationship Id="rId10" Type="http://schemas.openxmlformats.org/officeDocument/2006/relationships/hyperlink" Target="mailto:lclee@egr.msu.edu" TargetMode="External"/><Relationship Id="rId4" Type="http://schemas.openxmlformats.org/officeDocument/2006/relationships/webSettings" Target="webSettings.xml"/><Relationship Id="rId9" Type="http://schemas.openxmlformats.org/officeDocument/2006/relationships/hyperlink" Target="mailto:adamdorf@med.umich.edu" TargetMode="External"/><Relationship Id="rId14" Type="http://schemas.openxmlformats.org/officeDocument/2006/relationships/hyperlink" Target="mailto:Robert.Gajarski@nationwidechildren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757A6"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3757A6"/>
    <w:rsid w:val="00376D26"/>
    <w:rsid w:val="00624FFF"/>
    <w:rsid w:val="006579B6"/>
    <w:rsid w:val="008C5BC2"/>
    <w:rsid w:val="00997B40"/>
    <w:rsid w:val="00C56B3D"/>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438E-2BBD-46CC-9BB9-BED5D611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Carlos Alberto Figueroa</cp:lastModifiedBy>
  <cp:revision>2</cp:revision>
  <dcterms:created xsi:type="dcterms:W3CDTF">2018-01-08T20:18:00Z</dcterms:created>
  <dcterms:modified xsi:type="dcterms:W3CDTF">2018-01-08T20:18:00Z</dcterms:modified>
</cp:coreProperties>
</file>