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7804" w:rsidRDefault="00527804" w:rsidP="00527804">
      <w:pPr>
        <w:rPr>
          <w:sz w:val="28"/>
          <w:szCs w:val="28"/>
        </w:rPr>
      </w:pPr>
      <w:r>
        <w:rPr>
          <w:sz w:val="28"/>
          <w:szCs w:val="28"/>
        </w:rPr>
        <w:t>Joy Ku, PhD, is the Director of Communications and Engagement of the Mobilize Center (</w:t>
      </w:r>
      <w:hyperlink r:id="rId4" w:history="1">
        <w:r>
          <w:rPr>
            <w:rStyle w:val="Hyperlink"/>
            <w:sz w:val="28"/>
            <w:szCs w:val="28"/>
          </w:rPr>
          <w:t>http://mobilize.stanford.edu</w:t>
        </w:r>
      </w:hyperlink>
      <w:r>
        <w:rPr>
          <w:sz w:val="28"/>
          <w:szCs w:val="28"/>
        </w:rPr>
        <w:t>), an NIH Big Data to Knowledge Center of Excellence. She leads their efforts in data sharing and in using wearables within clinical and research applications. She is also the Director of Dissemination and Training for the National Center for Simulation in Rehabilitation Research (</w:t>
      </w:r>
      <w:hyperlink r:id="rId5" w:history="1">
        <w:r>
          <w:rPr>
            <w:rStyle w:val="Hyperlink"/>
            <w:sz w:val="28"/>
            <w:szCs w:val="28"/>
          </w:rPr>
          <w:t>http://opensim.stanford.edu</w:t>
        </w:r>
      </w:hyperlink>
      <w:r>
        <w:rPr>
          <w:sz w:val="28"/>
          <w:szCs w:val="28"/>
        </w:rPr>
        <w:t xml:space="preserve">).  She received her Ph.D. in electrical engineering from Stanford University for her work on </w:t>
      </w:r>
      <w:r>
        <w:rPr>
          <w:i/>
          <w:iCs/>
          <w:sz w:val="28"/>
          <w:szCs w:val="28"/>
        </w:rPr>
        <w:t>in vivo</w:t>
      </w:r>
      <w:r>
        <w:rPr>
          <w:sz w:val="28"/>
          <w:szCs w:val="28"/>
        </w:rPr>
        <w:t xml:space="preserve"> and </w:t>
      </w:r>
      <w:r>
        <w:rPr>
          <w:i/>
          <w:iCs/>
          <w:sz w:val="28"/>
          <w:szCs w:val="28"/>
        </w:rPr>
        <w:t>in vitro</w:t>
      </w:r>
      <w:r>
        <w:rPr>
          <w:sz w:val="28"/>
          <w:szCs w:val="28"/>
        </w:rPr>
        <w:t xml:space="preserve"> validations of finite-element-based simulations of blood flow through comparisons with MRI.  And in her current roles, she manages a Web-based project hosting site, called Simtk.org (</w:t>
      </w:r>
      <w:hyperlink r:id="rId6" w:history="1">
        <w:r>
          <w:rPr>
            <w:rStyle w:val="Hyperlink"/>
            <w:sz w:val="28"/>
            <w:szCs w:val="28"/>
          </w:rPr>
          <w:t>http://simtk.org</w:t>
        </w:r>
      </w:hyperlink>
      <w:r>
        <w:rPr>
          <w:sz w:val="28"/>
          <w:szCs w:val="28"/>
        </w:rPr>
        <w:t xml:space="preserve">), that enables and encourages biocomputational researchers to share data, models, simulation results, and software tools. </w:t>
      </w:r>
    </w:p>
    <w:p w:rsidR="00AE5A1E" w:rsidRDefault="00AE5A1E">
      <w:bookmarkStart w:id="0" w:name="_GoBack"/>
      <w:bookmarkEnd w:id="0"/>
    </w:p>
    <w:sectPr w:rsidR="00AE5A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804"/>
    <w:rsid w:val="00527804"/>
    <w:rsid w:val="00AE5A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31292E-26F2-49DC-A365-2A102073B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27804"/>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2780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273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mtk.org" TargetMode="External"/><Relationship Id="rId5" Type="http://schemas.openxmlformats.org/officeDocument/2006/relationships/hyperlink" Target="http://opensim.stanford.edu" TargetMode="External"/><Relationship Id="rId4" Type="http://schemas.openxmlformats.org/officeDocument/2006/relationships/hyperlink" Target="http://mobilize.stanford.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146</Words>
  <Characters>838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Selimovic, Seila (NIH/NIBIB) [E]</dc:creator>
  <cp:keywords/>
  <dc:description/>
  <cp:lastModifiedBy>Selimovic, Seila (NIH/NIBIB) [E]</cp:lastModifiedBy>
  <cp:revision>1</cp:revision>
  <dcterms:created xsi:type="dcterms:W3CDTF">2017-03-22T19:18:00Z</dcterms:created>
  <dcterms:modified xsi:type="dcterms:W3CDTF">2017-03-22T19:19:00Z</dcterms:modified>
</cp:coreProperties>
</file>